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1AC9F"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ТИТУЛЬНИЙ АРКУШ</w:t>
      </w:r>
    </w:p>
    <w:p w14:paraId="06C8117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14:paraId="4708B7FF"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44533443"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06.02.2026</w:t>
            </w:r>
          </w:p>
        </w:tc>
      </w:tr>
      <w:tr w:rsidR="00000000" w14:paraId="4C6C569B"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34877A51"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 реєстрації емітентом електронного документа)</w:t>
            </w:r>
          </w:p>
        </w:tc>
      </w:tr>
      <w:tr w:rsidR="00000000" w14:paraId="7C14868C"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734368B3"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29</w:t>
            </w:r>
          </w:p>
        </w:tc>
      </w:tr>
      <w:tr w:rsidR="00000000" w14:paraId="0CBAB353" w14:textId="77777777">
        <w:tblPrEx>
          <w:tblCellMar>
            <w:top w:w="0" w:type="dxa"/>
            <w:bottom w:w="0" w:type="dxa"/>
          </w:tblCellMar>
        </w:tblPrEx>
        <w:trPr>
          <w:trHeight w:val="300"/>
        </w:trPr>
        <w:tc>
          <w:tcPr>
            <w:tcW w:w="5230" w:type="dxa"/>
            <w:tcBorders>
              <w:top w:val="nil"/>
              <w:left w:val="nil"/>
              <w:bottom w:val="nil"/>
              <w:right w:val="nil"/>
            </w:tcBorders>
            <w:vAlign w:val="bottom"/>
          </w:tcPr>
          <w:p w14:paraId="3A7A9BE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(вихідний реєстраційний номер електронного документа)</w:t>
            </w:r>
          </w:p>
        </w:tc>
      </w:tr>
    </w:tbl>
    <w:p w14:paraId="717E2D8C"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14:paraId="57360418" w14:textId="77777777">
        <w:tblPrEx>
          <w:tblCellMar>
            <w:top w:w="0" w:type="dxa"/>
            <w:bottom w:w="0" w:type="dxa"/>
          </w:tblCellMar>
        </w:tblPrEx>
        <w:trPr>
          <w:trHeight w:val="300"/>
        </w:trPr>
        <w:tc>
          <w:tcPr>
            <w:tcW w:w="10465" w:type="dxa"/>
            <w:tcBorders>
              <w:top w:val="nil"/>
              <w:left w:val="nil"/>
              <w:bottom w:val="nil"/>
              <w:right w:val="nil"/>
            </w:tcBorders>
            <w:vAlign w:val="bottom"/>
          </w:tcPr>
          <w:p w14:paraId="10A64F1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4E47F08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14:paraId="5888DA83"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38E31C6C"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 xml:space="preserve">Голова </w:t>
            </w:r>
            <w:proofErr w:type="spellStart"/>
            <w:r>
              <w:rPr>
                <w:rFonts w:ascii="Times New Roman" w:hAnsi="Times New Roman" w:cs="Times New Roman"/>
                <w:kern w:val="0"/>
              </w:rPr>
              <w:t>правлiння</w:t>
            </w:r>
            <w:proofErr w:type="spellEnd"/>
          </w:p>
        </w:tc>
        <w:tc>
          <w:tcPr>
            <w:tcW w:w="216" w:type="dxa"/>
            <w:tcBorders>
              <w:top w:val="nil"/>
              <w:left w:val="nil"/>
              <w:bottom w:val="nil"/>
              <w:right w:val="nil"/>
            </w:tcBorders>
          </w:tcPr>
          <w:p w14:paraId="7BC6299B"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7C371F5C"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69BAF698"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44930DE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roofErr w:type="spellStart"/>
            <w:r>
              <w:rPr>
                <w:rFonts w:ascii="Times New Roman" w:hAnsi="Times New Roman" w:cs="Times New Roman"/>
                <w:kern w:val="0"/>
              </w:rPr>
              <w:t>Прiнко</w:t>
            </w:r>
            <w:proofErr w:type="spellEnd"/>
            <w:r>
              <w:rPr>
                <w:rFonts w:ascii="Times New Roman" w:hAnsi="Times New Roman" w:cs="Times New Roman"/>
                <w:kern w:val="0"/>
              </w:rPr>
              <w:t xml:space="preserve"> </w:t>
            </w:r>
            <w:proofErr w:type="spellStart"/>
            <w:r>
              <w:rPr>
                <w:rFonts w:ascii="Times New Roman" w:hAnsi="Times New Roman" w:cs="Times New Roman"/>
                <w:kern w:val="0"/>
              </w:rPr>
              <w:t>Павел</w:t>
            </w:r>
            <w:proofErr w:type="spellEnd"/>
            <w:r>
              <w:rPr>
                <w:rFonts w:ascii="Times New Roman" w:hAnsi="Times New Roman" w:cs="Times New Roman"/>
                <w:kern w:val="0"/>
              </w:rPr>
              <w:t xml:space="preserve"> </w:t>
            </w:r>
            <w:proofErr w:type="spellStart"/>
            <w:r>
              <w:rPr>
                <w:rFonts w:ascii="Times New Roman" w:hAnsi="Times New Roman" w:cs="Times New Roman"/>
                <w:kern w:val="0"/>
              </w:rPr>
              <w:t>Анатолiй</w:t>
            </w:r>
            <w:proofErr w:type="spellEnd"/>
          </w:p>
        </w:tc>
      </w:tr>
      <w:tr w:rsidR="00000000" w14:paraId="419AE34D" w14:textId="77777777">
        <w:tblPrEx>
          <w:tblCellMar>
            <w:top w:w="0" w:type="dxa"/>
            <w:bottom w:w="0" w:type="dxa"/>
          </w:tblCellMar>
        </w:tblPrEx>
        <w:trPr>
          <w:trHeight w:val="200"/>
        </w:trPr>
        <w:tc>
          <w:tcPr>
            <w:tcW w:w="3415" w:type="dxa"/>
            <w:tcBorders>
              <w:top w:val="nil"/>
              <w:left w:val="nil"/>
              <w:bottom w:val="nil"/>
              <w:right w:val="nil"/>
            </w:tcBorders>
          </w:tcPr>
          <w:p w14:paraId="1533C901"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(посада)</w:t>
            </w:r>
          </w:p>
        </w:tc>
        <w:tc>
          <w:tcPr>
            <w:tcW w:w="216" w:type="dxa"/>
            <w:tcBorders>
              <w:top w:val="nil"/>
              <w:left w:val="nil"/>
              <w:bottom w:val="nil"/>
              <w:right w:val="nil"/>
            </w:tcBorders>
          </w:tcPr>
          <w:p w14:paraId="7EB2F70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32BC260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770AD97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76449F29"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(прізвище та ініціали керівника або уповноваженої особи емітента)</w:t>
            </w:r>
          </w:p>
        </w:tc>
      </w:tr>
    </w:tbl>
    <w:p w14:paraId="6E0EE11A"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p>
    <w:p w14:paraId="4BDEA45F"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3754A927" w14:textId="77777777" w:rsidR="00000000" w:rsidRDefault="00000000">
      <w:pPr>
        <w:widowControl w:val="0"/>
        <w:autoSpaceDE w:val="0"/>
        <w:autoSpaceDN w:val="0"/>
        <w:adjustRightInd w:val="0"/>
        <w:spacing w:after="0" w:line="240" w:lineRule="auto"/>
        <w:rPr>
          <w:rFonts w:ascii="Times New Roman" w:hAnsi="Times New Roman" w:cs="Times New Roman"/>
          <w:b/>
          <w:bCs/>
          <w:kern w:val="0"/>
          <w:sz w:val="28"/>
          <w:szCs w:val="28"/>
        </w:rPr>
      </w:pPr>
    </w:p>
    <w:p w14:paraId="45EA127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b/>
          <w:bCs/>
          <w:kern w:val="0"/>
        </w:rPr>
        <w:t>І. Загальні відомості</w:t>
      </w:r>
    </w:p>
    <w:p w14:paraId="3FD2214A"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Повне найменування: ПРИВАТНЕ АКЦIОНЕРНЕ ТОВАРИСТВО "ВЕТРОПАК ГОСТОМЕЛЬСЬКИЙ СКЛОЗАВОД"</w:t>
      </w:r>
    </w:p>
    <w:p w14:paraId="7B53DC1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2. Організаційно-правова форма: Акціонерне товариство</w:t>
      </w:r>
    </w:p>
    <w:p w14:paraId="5B302245"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3. Місцезнаходження: 08290, Київська обл., м. </w:t>
      </w:r>
      <w:proofErr w:type="spellStart"/>
      <w:r>
        <w:rPr>
          <w:rFonts w:ascii="Times New Roman" w:hAnsi="Times New Roman" w:cs="Times New Roman"/>
          <w:kern w:val="0"/>
        </w:rPr>
        <w:t>Iрпiнь</w:t>
      </w:r>
      <w:proofErr w:type="spellEnd"/>
      <w:r>
        <w:rPr>
          <w:rFonts w:ascii="Times New Roman" w:hAnsi="Times New Roman" w:cs="Times New Roman"/>
          <w:kern w:val="0"/>
        </w:rPr>
        <w:t xml:space="preserve"> (смт. Гостомель), площа </w:t>
      </w:r>
      <w:proofErr w:type="spellStart"/>
      <w:r>
        <w:rPr>
          <w:rFonts w:ascii="Times New Roman" w:hAnsi="Times New Roman" w:cs="Times New Roman"/>
          <w:kern w:val="0"/>
        </w:rPr>
        <w:t>Рекунова</w:t>
      </w:r>
      <w:proofErr w:type="spellEnd"/>
      <w:r>
        <w:rPr>
          <w:rFonts w:ascii="Times New Roman" w:hAnsi="Times New Roman" w:cs="Times New Roman"/>
          <w:kern w:val="0"/>
        </w:rPr>
        <w:t>, буд. 2</w:t>
      </w:r>
    </w:p>
    <w:p w14:paraId="609F93E5"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4. Ідентифікаційний код юридичної особи: 00333888</w:t>
      </w:r>
    </w:p>
    <w:p w14:paraId="64F9A86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5. Міжміський код та номер телефону: (044) 392-41-99</w:t>
      </w:r>
    </w:p>
    <w:p w14:paraId="58BF87E9"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6. Адреса електронної пошти, яка є офіційним каналом зв’язку: hanna.leonenko@vetropack.com</w:t>
      </w:r>
    </w:p>
    <w:p w14:paraId="46CDCA77"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14:paraId="5FDD0262"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3CB14A8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8862B6F"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ІІ. Дані про дату та місце оприлюднення інформації </w:t>
      </w:r>
    </w:p>
    <w:p w14:paraId="4E3D3935"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14:paraId="6256BCF4" w14:textId="77777777">
        <w:tblPrEx>
          <w:tblCellMar>
            <w:top w:w="0" w:type="dxa"/>
            <w:bottom w:w="0" w:type="dxa"/>
          </w:tblCellMar>
        </w:tblPrEx>
        <w:trPr>
          <w:trHeight w:val="300"/>
        </w:trPr>
        <w:tc>
          <w:tcPr>
            <w:tcW w:w="3415" w:type="dxa"/>
            <w:vMerge w:val="restart"/>
            <w:tcBorders>
              <w:top w:val="nil"/>
              <w:left w:val="nil"/>
              <w:bottom w:val="nil"/>
              <w:right w:val="nil"/>
            </w:tcBorders>
          </w:tcPr>
          <w:p w14:paraId="1DC8981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14:paraId="337EC10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https://www.vetropack.com/uk/pro-kompaniju/lokaciji/gostomel/</w:t>
            </w:r>
          </w:p>
        </w:tc>
        <w:tc>
          <w:tcPr>
            <w:tcW w:w="1885" w:type="dxa"/>
            <w:tcBorders>
              <w:top w:val="nil"/>
              <w:left w:val="nil"/>
              <w:bottom w:val="single" w:sz="6" w:space="0" w:color="auto"/>
              <w:right w:val="nil"/>
            </w:tcBorders>
            <w:vAlign w:val="bottom"/>
          </w:tcPr>
          <w:p w14:paraId="20BF34BB"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09.02.2026</w:t>
            </w:r>
          </w:p>
        </w:tc>
      </w:tr>
      <w:tr w:rsidR="00000000" w14:paraId="62823EC4" w14:textId="77777777">
        <w:tblPrEx>
          <w:tblCellMar>
            <w:top w:w="0" w:type="dxa"/>
            <w:bottom w:w="0" w:type="dxa"/>
          </w:tblCellMar>
        </w:tblPrEx>
        <w:trPr>
          <w:trHeight w:val="300"/>
        </w:trPr>
        <w:tc>
          <w:tcPr>
            <w:tcW w:w="3415" w:type="dxa"/>
            <w:vMerge/>
            <w:tcBorders>
              <w:top w:val="nil"/>
              <w:left w:val="nil"/>
              <w:bottom w:val="nil"/>
              <w:right w:val="nil"/>
            </w:tcBorders>
          </w:tcPr>
          <w:p w14:paraId="349BC05F"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562FCD49"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(URL-адреса вебсайту)</w:t>
            </w:r>
          </w:p>
        </w:tc>
        <w:tc>
          <w:tcPr>
            <w:tcW w:w="1885" w:type="dxa"/>
            <w:tcBorders>
              <w:top w:val="nil"/>
              <w:left w:val="nil"/>
              <w:bottom w:val="nil"/>
              <w:right w:val="nil"/>
            </w:tcBorders>
            <w:vAlign w:val="bottom"/>
          </w:tcPr>
          <w:p w14:paraId="02E33C0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w:t>
            </w:r>
          </w:p>
        </w:tc>
      </w:tr>
    </w:tbl>
    <w:p w14:paraId="39AED2D4"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sectPr w:rsidR="00000000">
          <w:footerReference w:type="default" r:id="rId6"/>
          <w:pgSz w:w="11905" w:h="16837"/>
          <w:pgMar w:top="570" w:right="720" w:bottom="570" w:left="720" w:header="708" w:footer="360" w:gutter="0"/>
          <w:pgNumType w:start="1"/>
          <w:cols w:space="720"/>
          <w:noEndnote/>
        </w:sectPr>
      </w:pPr>
    </w:p>
    <w:p w14:paraId="02DACF88"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lastRenderedPageBreak/>
        <w:t>ВІДОМОСТІ</w:t>
      </w:r>
    </w:p>
    <w:p w14:paraId="1F5856F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про прийняття рішення про вчинення значних правочинів</w:t>
      </w:r>
    </w:p>
    <w:p w14:paraId="1B0C40C9"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800"/>
        <w:gridCol w:w="1900"/>
        <w:gridCol w:w="2000"/>
        <w:gridCol w:w="2000"/>
        <w:gridCol w:w="2265"/>
      </w:tblGrid>
      <w:tr w:rsidR="00000000" w14:paraId="379B865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01E1259"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з/п</w:t>
            </w:r>
          </w:p>
        </w:tc>
        <w:tc>
          <w:tcPr>
            <w:tcW w:w="1800" w:type="dxa"/>
            <w:tcBorders>
              <w:top w:val="single" w:sz="6" w:space="0" w:color="auto"/>
              <w:left w:val="single" w:sz="6" w:space="0" w:color="auto"/>
              <w:bottom w:val="single" w:sz="6" w:space="0" w:color="auto"/>
              <w:right w:val="single" w:sz="6" w:space="0" w:color="auto"/>
            </w:tcBorders>
            <w:vAlign w:val="center"/>
          </w:tcPr>
          <w:p w14:paraId="5CB2A411"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Дата прийняття рішення</w:t>
            </w:r>
          </w:p>
        </w:tc>
        <w:tc>
          <w:tcPr>
            <w:tcW w:w="1900" w:type="dxa"/>
            <w:tcBorders>
              <w:top w:val="single" w:sz="6" w:space="0" w:color="auto"/>
              <w:left w:val="single" w:sz="6" w:space="0" w:color="auto"/>
              <w:bottom w:val="single" w:sz="6" w:space="0" w:color="auto"/>
              <w:right w:val="single" w:sz="6" w:space="0" w:color="auto"/>
            </w:tcBorders>
            <w:vAlign w:val="center"/>
          </w:tcPr>
          <w:p w14:paraId="4C4D01CF"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xml:space="preserve">Ринкова вартість предмета правочину, </w:t>
            </w:r>
            <w:proofErr w:type="spellStart"/>
            <w:r>
              <w:rPr>
                <w:rFonts w:ascii="Times New Roman" w:hAnsi="Times New Roman" w:cs="Times New Roman"/>
                <w:b/>
                <w:bCs/>
                <w:kern w:val="0"/>
                <w:sz w:val="20"/>
                <w:szCs w:val="20"/>
              </w:rPr>
              <w:t>тис.грн</w:t>
            </w:r>
            <w:proofErr w:type="spellEnd"/>
          </w:p>
        </w:tc>
        <w:tc>
          <w:tcPr>
            <w:tcW w:w="2000" w:type="dxa"/>
            <w:tcBorders>
              <w:top w:val="single" w:sz="6" w:space="0" w:color="auto"/>
              <w:left w:val="single" w:sz="6" w:space="0" w:color="auto"/>
              <w:bottom w:val="single" w:sz="6" w:space="0" w:color="auto"/>
              <w:right w:val="single" w:sz="6" w:space="0" w:color="auto"/>
            </w:tcBorders>
            <w:vAlign w:val="center"/>
          </w:tcPr>
          <w:p w14:paraId="414B2FAD"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xml:space="preserve">Вартість активів емітента за даними останньої річної фінансової звітності, </w:t>
            </w:r>
            <w:proofErr w:type="spellStart"/>
            <w:r>
              <w:rPr>
                <w:rFonts w:ascii="Times New Roman" w:hAnsi="Times New Roman" w:cs="Times New Roman"/>
                <w:b/>
                <w:bCs/>
                <w:kern w:val="0"/>
                <w:sz w:val="20"/>
                <w:szCs w:val="20"/>
              </w:rPr>
              <w:t>тис.грн</w:t>
            </w:r>
            <w:proofErr w:type="spellEnd"/>
          </w:p>
        </w:tc>
        <w:tc>
          <w:tcPr>
            <w:tcW w:w="2000" w:type="dxa"/>
            <w:tcBorders>
              <w:top w:val="single" w:sz="6" w:space="0" w:color="auto"/>
              <w:left w:val="single" w:sz="6" w:space="0" w:color="auto"/>
              <w:bottom w:val="single" w:sz="6" w:space="0" w:color="auto"/>
              <w:right w:val="single" w:sz="6" w:space="0" w:color="auto"/>
            </w:tcBorders>
            <w:vAlign w:val="center"/>
          </w:tcPr>
          <w:p w14:paraId="7C70D2A4"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(у відсотках)</w:t>
            </w:r>
          </w:p>
        </w:tc>
        <w:tc>
          <w:tcPr>
            <w:tcW w:w="2265" w:type="dxa"/>
            <w:tcBorders>
              <w:top w:val="single" w:sz="6" w:space="0" w:color="auto"/>
              <w:left w:val="single" w:sz="6" w:space="0" w:color="auto"/>
              <w:bottom w:val="single" w:sz="6" w:space="0" w:color="auto"/>
            </w:tcBorders>
            <w:vAlign w:val="center"/>
          </w:tcPr>
          <w:p w14:paraId="0F4DD2C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b/>
                <w:bCs/>
                <w:kern w:val="0"/>
                <w:sz w:val="20"/>
                <w:szCs w:val="20"/>
              </w:rPr>
              <w:t>URL-адреса власного вебсайту, на якому розміщений витяг з протоколу загальних зборів акціонерів / засідання ради, на яких/якому прийняте рішення (для публічних акціонерних товариств)</w:t>
            </w:r>
          </w:p>
        </w:tc>
      </w:tr>
      <w:tr w:rsidR="00000000" w14:paraId="19C68339"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47D88F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14:paraId="3EFCC2B3"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900" w:type="dxa"/>
            <w:tcBorders>
              <w:top w:val="single" w:sz="6" w:space="0" w:color="auto"/>
              <w:left w:val="single" w:sz="6" w:space="0" w:color="auto"/>
              <w:bottom w:val="single" w:sz="6" w:space="0" w:color="auto"/>
              <w:right w:val="single" w:sz="6" w:space="0" w:color="auto"/>
            </w:tcBorders>
            <w:vAlign w:val="center"/>
          </w:tcPr>
          <w:p w14:paraId="01C62BBE"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14:paraId="2A88BBE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14:paraId="5A9DDA13"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2265" w:type="dxa"/>
            <w:tcBorders>
              <w:top w:val="single" w:sz="6" w:space="0" w:color="auto"/>
              <w:left w:val="single" w:sz="6" w:space="0" w:color="auto"/>
              <w:bottom w:val="single" w:sz="6" w:space="0" w:color="auto"/>
            </w:tcBorders>
            <w:vAlign w:val="center"/>
          </w:tcPr>
          <w:p w14:paraId="74C3E21E"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6</w:t>
            </w:r>
          </w:p>
        </w:tc>
      </w:tr>
      <w:tr w:rsidR="00000000" w14:paraId="61EEF3E2"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tcPr>
          <w:p w14:paraId="6FA4F1F4"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800" w:type="dxa"/>
            <w:tcBorders>
              <w:top w:val="single" w:sz="6" w:space="0" w:color="auto"/>
              <w:left w:val="single" w:sz="6" w:space="0" w:color="auto"/>
              <w:bottom w:val="single" w:sz="6" w:space="0" w:color="auto"/>
              <w:right w:val="single" w:sz="6" w:space="0" w:color="auto"/>
            </w:tcBorders>
          </w:tcPr>
          <w:p w14:paraId="25E30C16"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06.02.2026</w:t>
            </w:r>
          </w:p>
        </w:tc>
        <w:tc>
          <w:tcPr>
            <w:tcW w:w="1900" w:type="dxa"/>
            <w:tcBorders>
              <w:top w:val="single" w:sz="6" w:space="0" w:color="auto"/>
              <w:left w:val="single" w:sz="6" w:space="0" w:color="auto"/>
              <w:bottom w:val="single" w:sz="6" w:space="0" w:color="auto"/>
              <w:right w:val="single" w:sz="6" w:space="0" w:color="auto"/>
            </w:tcBorders>
          </w:tcPr>
          <w:p w14:paraId="125377F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380 549,75</w:t>
            </w:r>
          </w:p>
        </w:tc>
        <w:tc>
          <w:tcPr>
            <w:tcW w:w="2000" w:type="dxa"/>
            <w:tcBorders>
              <w:top w:val="single" w:sz="6" w:space="0" w:color="auto"/>
              <w:left w:val="single" w:sz="6" w:space="0" w:color="auto"/>
              <w:bottom w:val="single" w:sz="6" w:space="0" w:color="auto"/>
              <w:right w:val="single" w:sz="6" w:space="0" w:color="auto"/>
            </w:tcBorders>
          </w:tcPr>
          <w:p w14:paraId="272D2B2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1 522 199</w:t>
            </w:r>
          </w:p>
        </w:tc>
        <w:tc>
          <w:tcPr>
            <w:tcW w:w="2000" w:type="dxa"/>
            <w:tcBorders>
              <w:top w:val="single" w:sz="6" w:space="0" w:color="auto"/>
              <w:left w:val="single" w:sz="6" w:space="0" w:color="auto"/>
              <w:bottom w:val="single" w:sz="6" w:space="0" w:color="auto"/>
              <w:right w:val="single" w:sz="6" w:space="0" w:color="auto"/>
            </w:tcBorders>
          </w:tcPr>
          <w:p w14:paraId="0ADC248C"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25</w:t>
            </w:r>
          </w:p>
        </w:tc>
        <w:tc>
          <w:tcPr>
            <w:tcW w:w="2265" w:type="dxa"/>
            <w:tcBorders>
              <w:top w:val="single" w:sz="6" w:space="0" w:color="auto"/>
              <w:left w:val="single" w:sz="6" w:space="0" w:color="auto"/>
              <w:bottom w:val="single" w:sz="6" w:space="0" w:color="auto"/>
            </w:tcBorders>
          </w:tcPr>
          <w:p w14:paraId="3A72D1FF"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r>
      <w:tr w:rsidR="00000000" w14:paraId="086DB1A9" w14:textId="77777777">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14:paraId="270F138C" w14:textId="77777777" w:rsidR="00000000" w:rsidRDefault="00000000">
            <w:pPr>
              <w:widowControl w:val="0"/>
              <w:autoSpaceDE w:val="0"/>
              <w:autoSpaceDN w:val="0"/>
              <w:adjustRightInd w:val="0"/>
              <w:spacing w:after="0" w:line="240" w:lineRule="auto"/>
              <w:rPr>
                <w:rFonts w:ascii="Times New Roman" w:hAnsi="Times New Roman" w:cs="Times New Roman"/>
                <w:b/>
                <w:bCs/>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000000" w14:paraId="2847465B" w14:textId="77777777">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14:paraId="73456507" w14:textId="54FF8E62"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Наглядова рада ПрАТ "ВЕТРОПАК ГОСТОМЕЛЬСЬКИЙ СКЛОЗАВОД" 06.02.2026 (протокол № 06-02/2026 від 06.02.2026) прийняла рішення про вчинення значного правочину граничною вартістю до 25 % від вартості активів Товариства за даними останньої </w:t>
            </w:r>
            <w:proofErr w:type="spellStart"/>
            <w:r>
              <w:rPr>
                <w:rFonts w:ascii="Times New Roman" w:hAnsi="Times New Roman" w:cs="Times New Roman"/>
                <w:kern w:val="0"/>
                <w:sz w:val="20"/>
                <w:szCs w:val="20"/>
              </w:rPr>
              <w:t>рiчної</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фiнансової</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звiтностi</w:t>
            </w:r>
            <w:proofErr w:type="spellEnd"/>
            <w:r>
              <w:rPr>
                <w:rFonts w:ascii="Times New Roman" w:hAnsi="Times New Roman" w:cs="Times New Roman"/>
                <w:kern w:val="0"/>
                <w:sz w:val="20"/>
                <w:szCs w:val="20"/>
              </w:rPr>
              <w:t xml:space="preserve"> (станом на 31.12.2024) із компанією GREENLINE CHEMICALS </w:t>
            </w:r>
            <w:proofErr w:type="spellStart"/>
            <w:r>
              <w:rPr>
                <w:rFonts w:ascii="Times New Roman" w:hAnsi="Times New Roman" w:cs="Times New Roman"/>
                <w:kern w:val="0"/>
                <w:sz w:val="20"/>
                <w:szCs w:val="20"/>
              </w:rPr>
              <w:t>Ltd</w:t>
            </w:r>
            <w:proofErr w:type="spellEnd"/>
            <w:r>
              <w:rPr>
                <w:rFonts w:ascii="Times New Roman" w:hAnsi="Times New Roman" w:cs="Times New Roman"/>
                <w:kern w:val="0"/>
                <w:sz w:val="20"/>
                <w:szCs w:val="20"/>
              </w:rPr>
              <w:t>. (Болгарія)</w:t>
            </w:r>
          </w:p>
          <w:p w14:paraId="4841A61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Предмет правочину: договір купівлі-продажу (поставки) сировини, де Товариство – покупець. </w:t>
            </w:r>
          </w:p>
          <w:p w14:paraId="198CC30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Ринкова вартість майна, що є предметом правочину: 380 549,75 тис. грн.</w:t>
            </w:r>
          </w:p>
          <w:p w14:paraId="4821B54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Вартість активів емітента за даними останньої річної фінансової звітності: 1 522 199 тис. грн.</w:t>
            </w:r>
          </w:p>
          <w:p w14:paraId="5033922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Співвідношення ринкової вартості майна, що є предметом правочину, до вартості активів емітента за даними останньої річної фінансової звітності: 25%</w:t>
            </w:r>
          </w:p>
          <w:p w14:paraId="657A883B"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Рішення прийнято одноголосно всіма п'ятьма членами Наглядової ради, яка правомочна приймати такі рішення.</w:t>
            </w:r>
          </w:p>
          <w:p w14:paraId="28C923C4"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Додаткові критерії для віднесення право чину до значного правочину, не передбачені законодавством, як вони визначені статутом акціонерного товариства: відсутні.</w:t>
            </w:r>
          </w:p>
          <w:p w14:paraId="476DD1F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Додаткова інформація, яка необхідна для повного і точного розкриття інформації про дію, виходячи з </w:t>
            </w:r>
            <w:proofErr w:type="spellStart"/>
            <w:r>
              <w:rPr>
                <w:rFonts w:ascii="Times New Roman" w:hAnsi="Times New Roman" w:cs="Times New Roman"/>
                <w:kern w:val="0"/>
                <w:sz w:val="20"/>
                <w:szCs w:val="20"/>
              </w:rPr>
              <w:t>конкретих</w:t>
            </w:r>
            <w:proofErr w:type="spellEnd"/>
            <w:r>
              <w:rPr>
                <w:rFonts w:ascii="Times New Roman" w:hAnsi="Times New Roman" w:cs="Times New Roman"/>
                <w:kern w:val="0"/>
                <w:sz w:val="20"/>
                <w:szCs w:val="20"/>
              </w:rPr>
              <w:t xml:space="preserve"> умов фінансово-господарської діяльності емітента: відсутня.</w:t>
            </w:r>
          </w:p>
          <w:p w14:paraId="5B1DFB87"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000000" w14:paraId="75C0C76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tcPr>
          <w:p w14:paraId="5162E281"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800" w:type="dxa"/>
            <w:tcBorders>
              <w:top w:val="single" w:sz="6" w:space="0" w:color="auto"/>
              <w:left w:val="single" w:sz="6" w:space="0" w:color="auto"/>
              <w:bottom w:val="single" w:sz="6" w:space="0" w:color="auto"/>
              <w:right w:val="single" w:sz="6" w:space="0" w:color="auto"/>
            </w:tcBorders>
          </w:tcPr>
          <w:p w14:paraId="599859B6"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06.02.2026</w:t>
            </w:r>
          </w:p>
        </w:tc>
        <w:tc>
          <w:tcPr>
            <w:tcW w:w="1900" w:type="dxa"/>
            <w:tcBorders>
              <w:top w:val="single" w:sz="6" w:space="0" w:color="auto"/>
              <w:left w:val="single" w:sz="6" w:space="0" w:color="auto"/>
              <w:bottom w:val="single" w:sz="6" w:space="0" w:color="auto"/>
              <w:right w:val="single" w:sz="6" w:space="0" w:color="auto"/>
            </w:tcBorders>
          </w:tcPr>
          <w:p w14:paraId="44B675B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380 549,75</w:t>
            </w:r>
          </w:p>
        </w:tc>
        <w:tc>
          <w:tcPr>
            <w:tcW w:w="2000" w:type="dxa"/>
            <w:tcBorders>
              <w:top w:val="single" w:sz="6" w:space="0" w:color="auto"/>
              <w:left w:val="single" w:sz="6" w:space="0" w:color="auto"/>
              <w:bottom w:val="single" w:sz="6" w:space="0" w:color="auto"/>
              <w:right w:val="single" w:sz="6" w:space="0" w:color="auto"/>
            </w:tcBorders>
          </w:tcPr>
          <w:p w14:paraId="26CE6B6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1 522 199</w:t>
            </w:r>
          </w:p>
        </w:tc>
        <w:tc>
          <w:tcPr>
            <w:tcW w:w="2000" w:type="dxa"/>
            <w:tcBorders>
              <w:top w:val="single" w:sz="6" w:space="0" w:color="auto"/>
              <w:left w:val="single" w:sz="6" w:space="0" w:color="auto"/>
              <w:bottom w:val="single" w:sz="6" w:space="0" w:color="auto"/>
              <w:right w:val="single" w:sz="6" w:space="0" w:color="auto"/>
            </w:tcBorders>
          </w:tcPr>
          <w:p w14:paraId="57FA652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25</w:t>
            </w:r>
          </w:p>
        </w:tc>
        <w:tc>
          <w:tcPr>
            <w:tcW w:w="2265" w:type="dxa"/>
            <w:tcBorders>
              <w:top w:val="single" w:sz="6" w:space="0" w:color="auto"/>
              <w:left w:val="single" w:sz="6" w:space="0" w:color="auto"/>
              <w:bottom w:val="single" w:sz="6" w:space="0" w:color="auto"/>
            </w:tcBorders>
          </w:tcPr>
          <w:p w14:paraId="3C070E6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r>
      <w:tr w:rsidR="00000000" w14:paraId="6EC405B7" w14:textId="77777777">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14:paraId="7FAEC4E2" w14:textId="77777777" w:rsidR="00000000" w:rsidRDefault="00000000">
            <w:pPr>
              <w:widowControl w:val="0"/>
              <w:autoSpaceDE w:val="0"/>
              <w:autoSpaceDN w:val="0"/>
              <w:adjustRightInd w:val="0"/>
              <w:spacing w:after="0" w:line="240" w:lineRule="auto"/>
              <w:rPr>
                <w:rFonts w:ascii="Times New Roman" w:hAnsi="Times New Roman" w:cs="Times New Roman"/>
                <w:b/>
                <w:bCs/>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000000" w14:paraId="59C7454A" w14:textId="77777777">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14:paraId="711C21CF" w14:textId="0B15251A"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Наглядова рада ПрАТ "ВЕТРОПАК ГОСТОМЕЛЬСЬКИЙ СКЛОЗАВОД" 06.02.2026 (протокол № 06-02/2026 від 06.02.2026) прийняла рішення про вчинення значних правочинів граничною вартістю до 25 %  від вартості активів Товариства за даними останньої </w:t>
            </w:r>
            <w:proofErr w:type="spellStart"/>
            <w:r>
              <w:rPr>
                <w:rFonts w:ascii="Times New Roman" w:hAnsi="Times New Roman" w:cs="Times New Roman"/>
                <w:kern w:val="0"/>
                <w:sz w:val="20"/>
                <w:szCs w:val="20"/>
              </w:rPr>
              <w:t>рiчної</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фiнансової</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звiтностi</w:t>
            </w:r>
            <w:proofErr w:type="spellEnd"/>
            <w:r>
              <w:rPr>
                <w:rFonts w:ascii="Times New Roman" w:hAnsi="Times New Roman" w:cs="Times New Roman"/>
                <w:kern w:val="0"/>
                <w:sz w:val="20"/>
                <w:szCs w:val="20"/>
              </w:rPr>
              <w:t xml:space="preserve"> (станом на 31.12.2024), що складає 380 549 750 гривень (з ПДВ), із Товариством з обмеженою відповідальністю «ОККО ЕНЕРДЖІ» (Україна, код ЄДРПОУ 32206599). </w:t>
            </w:r>
          </w:p>
          <w:p w14:paraId="5F49E46E"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Предмет правочину: договір купівлі-продажу (поставки) енергоносіїв, де Товариство – покупець. </w:t>
            </w:r>
          </w:p>
          <w:p w14:paraId="30CD2EE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Ринкова вартість майна, що є предметом правочину: 380 549,75 тис. грн.</w:t>
            </w:r>
          </w:p>
          <w:p w14:paraId="4A8CE65A"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Вартість активів емітента за даними останньої річної фінансової звітності: 1 522 199 тис. грн.</w:t>
            </w:r>
          </w:p>
          <w:p w14:paraId="1A6DD866"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Співвідношення ринкової вартості майна, що є предметом правочину, до вартості активів емітента за даними останньої річної фінансової звітності: 25%</w:t>
            </w:r>
          </w:p>
          <w:p w14:paraId="0313826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Рішення прийнято одноголосно всіма п'ятьма членами Наглядової ради, яка правомочна приймати такі рішення.</w:t>
            </w:r>
          </w:p>
          <w:p w14:paraId="1E7E1F28"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Додаткові критерії для віднесення право чину до значного правочину, не передбачені законодавством, як вони визначені статутом акціонерного товариства: відсутні.</w:t>
            </w:r>
          </w:p>
          <w:p w14:paraId="677DF96E"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Додаткова інформація, яка необхідна для повного і точного розкриття інформації про дію, виходячи з </w:t>
            </w:r>
            <w:proofErr w:type="spellStart"/>
            <w:r>
              <w:rPr>
                <w:rFonts w:ascii="Times New Roman" w:hAnsi="Times New Roman" w:cs="Times New Roman"/>
                <w:kern w:val="0"/>
                <w:sz w:val="20"/>
                <w:szCs w:val="20"/>
              </w:rPr>
              <w:t>конкретих</w:t>
            </w:r>
            <w:proofErr w:type="spellEnd"/>
            <w:r>
              <w:rPr>
                <w:rFonts w:ascii="Times New Roman" w:hAnsi="Times New Roman" w:cs="Times New Roman"/>
                <w:kern w:val="0"/>
                <w:sz w:val="20"/>
                <w:szCs w:val="20"/>
              </w:rPr>
              <w:t xml:space="preserve"> умов фінансово-господарської діяльності емітента: відсутня.</w:t>
            </w:r>
          </w:p>
          <w:p w14:paraId="66D6CEC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p>
        </w:tc>
      </w:tr>
    </w:tbl>
    <w:p w14:paraId="4CBA0D09" w14:textId="77777777" w:rsidR="00CA642C" w:rsidRDefault="00CA642C"/>
    <w:sectPr w:rsidR="00CA642C">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D4369" w14:textId="77777777" w:rsidR="00CA642C" w:rsidRDefault="00CA642C">
      <w:pPr>
        <w:spacing w:after="0" w:line="240" w:lineRule="auto"/>
      </w:pPr>
      <w:r>
        <w:separator/>
      </w:r>
    </w:p>
  </w:endnote>
  <w:endnote w:type="continuationSeparator" w:id="0">
    <w:p w14:paraId="1B4527C8" w14:textId="77777777" w:rsidR="00CA642C" w:rsidRDefault="00CA6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2F229" w14:textId="77777777" w:rsidR="00000000" w:rsidRDefault="00000000">
    <w:pPr>
      <w:widowControl w:val="0"/>
      <w:autoSpaceDE w:val="0"/>
      <w:autoSpaceDN w:val="0"/>
      <w:adjustRightInd w:val="0"/>
      <w:spacing w:after="0" w:line="240" w:lineRule="auto"/>
      <w:jc w:val="right"/>
      <w:rPr>
        <w:rFonts w:ascii="Times New Roman" w:hAnsi="Times New Roman" w:cs="Times New Roman"/>
        <w:kern w:val="0"/>
        <w:sz w:val="20"/>
        <w:szCs w:val="20"/>
        <w:lang w:val="ru-RU"/>
      </w:rPr>
    </w:pPr>
    <w:r>
      <w:rPr>
        <w:rFonts w:ascii="Times New Roman" w:hAnsi="Times New Roman" w:cs="Times New Roman"/>
        <w:kern w:val="0"/>
        <w:sz w:val="20"/>
        <w:szCs w:val="20"/>
        <w:lang w:val="ru-RU"/>
      </w:rPr>
      <w:fldChar w:fldCharType="begin"/>
    </w:r>
    <w:r>
      <w:rPr>
        <w:rFonts w:ascii="Times New Roman" w:hAnsi="Times New Roman" w:cs="Times New Roman"/>
        <w:kern w:val="0"/>
        <w:sz w:val="20"/>
        <w:szCs w:val="20"/>
        <w:lang w:val="ru-RU"/>
      </w:rPr>
      <w:instrText>PAGE</w:instrText>
    </w:r>
    <w:r w:rsidR="008C5FA6">
      <w:rPr>
        <w:rFonts w:ascii="Times New Roman" w:hAnsi="Times New Roman" w:cs="Times New Roman"/>
        <w:kern w:val="0"/>
        <w:sz w:val="20"/>
        <w:szCs w:val="20"/>
        <w:lang w:val="ru-RU"/>
      </w:rPr>
      <w:fldChar w:fldCharType="separate"/>
    </w:r>
    <w:r w:rsidR="008C5FA6">
      <w:rPr>
        <w:rFonts w:ascii="Times New Roman" w:hAnsi="Times New Roman" w:cs="Times New Roman"/>
        <w:noProof/>
        <w:kern w:val="0"/>
        <w:sz w:val="20"/>
        <w:szCs w:val="20"/>
        <w:lang w:val="ru-RU"/>
      </w:rPr>
      <w:t>1</w:t>
    </w:r>
    <w:r>
      <w:rPr>
        <w:rFonts w:ascii="Times New Roman" w:hAnsi="Times New Roman" w:cs="Times New Roman"/>
        <w:kern w:val="0"/>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918BF" w14:textId="77777777" w:rsidR="00CA642C" w:rsidRDefault="00CA642C">
      <w:pPr>
        <w:spacing w:after="0" w:line="240" w:lineRule="auto"/>
      </w:pPr>
      <w:r>
        <w:separator/>
      </w:r>
    </w:p>
  </w:footnote>
  <w:footnote w:type="continuationSeparator" w:id="0">
    <w:p w14:paraId="0E889010" w14:textId="77777777" w:rsidR="00CA642C" w:rsidRDefault="00CA64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FA6"/>
    <w:rsid w:val="005B7A75"/>
    <w:rsid w:val="008C5FA6"/>
    <w:rsid w:val="00CA64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EAFF9F"/>
  <w14:defaultImageDpi w14:val="0"/>
  <w15:docId w15:val="{2DB19E45-AF24-4A8E-90F2-3D0A2CA2C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3604</Words>
  <Characters>2055</Characters>
  <Application>Microsoft Office Word</Application>
  <DocSecurity>0</DocSecurity>
  <Lines>17</Lines>
  <Paragraphs>11</Paragraphs>
  <ScaleCrop>false</ScaleCrop>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Ступак</dc:creator>
  <cp:keywords/>
  <dc:description/>
  <cp:lastModifiedBy>Олена Ступак</cp:lastModifiedBy>
  <cp:revision>2</cp:revision>
  <dcterms:created xsi:type="dcterms:W3CDTF">2026-02-09T08:33:00Z</dcterms:created>
  <dcterms:modified xsi:type="dcterms:W3CDTF">2026-02-09T08:33:00Z</dcterms:modified>
</cp:coreProperties>
</file>