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BFD7" w14:textId="77777777" w:rsidR="006A0B4C" w:rsidRPr="00EF5E78" w:rsidRDefault="00FF7056" w:rsidP="0001002B">
      <w:pPr>
        <w:rPr>
          <w:b/>
        </w:rPr>
      </w:pPr>
      <w:r w:rsidRPr="00EF5E78">
        <w:rPr>
          <w:b/>
        </w:rPr>
        <w:t>Požiadavky na zabezpečenie BOZP (Bezpečnosť a ochrana zdravia pri práci), OP (Ochra</w:t>
      </w:r>
      <w:r w:rsidR="00A3151B" w:rsidRPr="00EF5E78">
        <w:rPr>
          <w:b/>
        </w:rPr>
        <w:t>na pred požiarmi) a B</w:t>
      </w:r>
      <w:r w:rsidRPr="00EF5E78">
        <w:rPr>
          <w:b/>
        </w:rPr>
        <w:t>ezpečnosti výrobkov a potravín</w:t>
      </w:r>
    </w:p>
    <w:p w14:paraId="0C8D6B22" w14:textId="77777777" w:rsidR="0054767B" w:rsidRPr="00EF5E78" w:rsidRDefault="006A0B4C" w:rsidP="0001002B">
      <w:pPr>
        <w:pStyle w:val="Odsekzoznamu"/>
        <w:numPr>
          <w:ilvl w:val="0"/>
          <w:numId w:val="14"/>
        </w:numPr>
        <w:ind w:left="714" w:hanging="357"/>
        <w:contextualSpacing w:val="0"/>
      </w:pPr>
      <w:r w:rsidRPr="00EF5E78">
        <w:t xml:space="preserve">Pracovníci dodávateľa sú povinní absolvovať pred prácami a činnosťou vstupné školenie  o predpisoch BOZP a PO v spoločnosti VETROPACK NEMŠOVÁ </w:t>
      </w:r>
      <w:proofErr w:type="spellStart"/>
      <w:r w:rsidRPr="00EF5E78">
        <w:t>s.r.o</w:t>
      </w:r>
      <w:proofErr w:type="spellEnd"/>
      <w:r w:rsidRPr="00EF5E78">
        <w:t>.</w:t>
      </w:r>
      <w:r w:rsidR="0064547E" w:rsidRPr="00EF5E78">
        <w:t xml:space="preserve"> (</w:t>
      </w:r>
      <w:r w:rsidR="001B7BA2" w:rsidRPr="00EF5E78">
        <w:t xml:space="preserve">ďalej </w:t>
      </w:r>
      <w:r w:rsidR="0064547E" w:rsidRPr="00EF5E78">
        <w:t>VPN)</w:t>
      </w:r>
      <w:r w:rsidRPr="00EF5E78">
        <w:t>, podľa ktorých sa budú riadiť počas prítomnosti v záv</w:t>
      </w:r>
      <w:r w:rsidR="00F44E9C" w:rsidRPr="00EF5E78">
        <w:t>ode objednávateľa. Taktiež budú</w:t>
      </w:r>
      <w:r w:rsidRPr="00EF5E78">
        <w:t xml:space="preserve"> upovedomení o podmienkach vstupu do spoločnosti, zákazoch, nariadeniach, o nebezpečenstvách,  ohrozeniach a rizikách na zariadeniach, na ktorých alebo v blízkosti ktorých bude vykonávaná činnosť dodávateľa. V p</w:t>
      </w:r>
      <w:r w:rsidR="00F44E9C" w:rsidRPr="00EF5E78">
        <w:t>rípade neabsolvovania vstupného</w:t>
      </w:r>
      <w:r w:rsidRPr="00EF5E78">
        <w:t xml:space="preserve"> školenia nesmie pracovník dodá</w:t>
      </w:r>
      <w:r w:rsidR="008741C7" w:rsidRPr="00EF5E78">
        <w:t>vateľa vykonávať v areáli</w:t>
      </w:r>
      <w:r w:rsidRPr="00EF5E78">
        <w:t xml:space="preserve"> VPN žiadne činnosti.</w:t>
      </w:r>
    </w:p>
    <w:p w14:paraId="2853AA88" w14:textId="77777777" w:rsidR="0054767B" w:rsidRPr="00EF5E78" w:rsidRDefault="006A0B4C" w:rsidP="0001002B">
      <w:pPr>
        <w:pStyle w:val="Odsekzoznamu"/>
        <w:numPr>
          <w:ilvl w:val="0"/>
          <w:numId w:val="14"/>
        </w:numPr>
        <w:ind w:left="714" w:hanging="357"/>
        <w:contextualSpacing w:val="0"/>
      </w:pPr>
      <w:r w:rsidRPr="00EF5E78">
        <w:t>Dodávateľ je povinný dodržiavať bezpečnostné predpisy v súlade so Záko</w:t>
      </w:r>
      <w:r w:rsidR="008741C7" w:rsidRPr="00EF5E78">
        <w:t>nom o BOZP č. 124/2006 Z. z. a Z</w:t>
      </w:r>
      <w:r w:rsidRPr="00EF5E78">
        <w:t>ákon</w:t>
      </w:r>
      <w:r w:rsidR="008741C7" w:rsidRPr="00EF5E78">
        <w:t>om č. 355/2007 Z. z</w:t>
      </w:r>
      <w:r w:rsidRPr="00EF5E78">
        <w:rPr>
          <w:rStyle w:val="h1a"/>
        </w:rPr>
        <w:t xml:space="preserve"> o ochrane, podpore a rozvoji verejného zdravia a o zmene a doplnení niektorých zákonov</w:t>
      </w:r>
      <w:r w:rsidRPr="00EF5E78">
        <w:t xml:space="preserve"> v</w:t>
      </w:r>
      <w:r w:rsidR="00CA0406" w:rsidRPr="00EF5E78">
        <w:t> znení neskorších predpisov, vrá</w:t>
      </w:r>
      <w:r w:rsidRPr="00EF5E78">
        <w:t>tane špeciálnych požiadaviek proti šíreniu</w:t>
      </w:r>
      <w:r w:rsidR="008741C7" w:rsidRPr="00EF5E78">
        <w:t xml:space="preserve"> ochorenia COVID-19 a pridružených vyhlášok, nariadení vlády, noriem a vnútorných predpisov VPN</w:t>
      </w:r>
      <w:r w:rsidRPr="00EF5E78">
        <w:t xml:space="preserve"> pri výkone činností, ktoré sú predmetom vykonávania prác pre objednávateľa.</w:t>
      </w:r>
    </w:p>
    <w:p w14:paraId="2CC1D935" w14:textId="77777777" w:rsidR="0054767B" w:rsidRPr="00EF5E78" w:rsidRDefault="006A0B4C" w:rsidP="0001002B">
      <w:pPr>
        <w:pStyle w:val="Odsekzoznamu"/>
        <w:numPr>
          <w:ilvl w:val="0"/>
          <w:numId w:val="14"/>
        </w:numPr>
        <w:ind w:left="714" w:hanging="357"/>
        <w:contextualSpacing w:val="0"/>
      </w:pPr>
      <w:r w:rsidRPr="00EF5E78">
        <w:t xml:space="preserve">Pracovníci dodávateľa sú povinní dodržiavať zákaz fajčenia  </w:t>
      </w:r>
      <w:r w:rsidR="0064547E" w:rsidRPr="00EF5E78">
        <w:t xml:space="preserve">mimo vyhradených fajčiarskych miest </w:t>
      </w:r>
      <w:r w:rsidRPr="00EF5E78">
        <w:t xml:space="preserve">v  </w:t>
      </w:r>
      <w:r w:rsidR="0064547E" w:rsidRPr="00EF5E78">
        <w:t>areáli VPN</w:t>
      </w:r>
      <w:r w:rsidRPr="00EF5E78">
        <w:t>. Zákaz fajčenia je vydaný v súlade so</w:t>
      </w:r>
      <w:r w:rsidR="008741C7" w:rsidRPr="00EF5E78">
        <w:t xml:space="preserve"> Z</w:t>
      </w:r>
      <w:r w:rsidRPr="00EF5E78">
        <w:t>ákonom č. 377/2004 Z. z. o ochrane nefajčiarov v platnom znení, nadväzujúcich ustanovení Zákonníka práce a tiež v súlade s požiadavkami zákazník</w:t>
      </w:r>
      <w:r w:rsidR="008741C7" w:rsidRPr="00EF5E78">
        <w:t>ov odberateľa na požiadavky na B</w:t>
      </w:r>
      <w:r w:rsidRPr="00EF5E78">
        <w:t xml:space="preserve">ezpečnosť výrobkov a potravín a hygienickú </w:t>
      </w:r>
      <w:proofErr w:type="spellStart"/>
      <w:r w:rsidRPr="00EF5E78">
        <w:t>nezávadnosť</w:t>
      </w:r>
      <w:proofErr w:type="spellEnd"/>
      <w:r w:rsidRPr="00EF5E78">
        <w:t xml:space="preserve"> výrobkov.  </w:t>
      </w:r>
    </w:p>
    <w:p w14:paraId="23B689C4" w14:textId="77777777" w:rsidR="006A0B4C" w:rsidRPr="00EF5E78" w:rsidRDefault="006A0B4C" w:rsidP="0001002B">
      <w:pPr>
        <w:pStyle w:val="Odsekzoznamu"/>
        <w:numPr>
          <w:ilvl w:val="0"/>
          <w:numId w:val="14"/>
        </w:numPr>
        <w:ind w:left="714" w:hanging="357"/>
        <w:contextualSpacing w:val="0"/>
      </w:pPr>
      <w:r w:rsidRPr="00EF5E78">
        <w:t xml:space="preserve">Dodávateľ zodpovedá za to, že všetci jeho zamestnanci (vrátane subdodávateľov) budú viditeľne označení </w:t>
      </w:r>
      <w:r w:rsidR="005169D5" w:rsidRPr="00EF5E78">
        <w:t>identifikačnými</w:t>
      </w:r>
      <w:r w:rsidRPr="00EF5E78">
        <w:t xml:space="preserve"> znakmi – názov firmy zamestnávateľa na pracovnom odeve a reflexnou bezpečnostnou vestou.</w:t>
      </w:r>
    </w:p>
    <w:p w14:paraId="2CCFF0EE" w14:textId="77777777" w:rsidR="0054767B" w:rsidRPr="00EF5E78" w:rsidRDefault="006A0B4C" w:rsidP="0001002B">
      <w:pPr>
        <w:pStyle w:val="Odsekzoznamu"/>
        <w:numPr>
          <w:ilvl w:val="0"/>
          <w:numId w:val="14"/>
        </w:numPr>
        <w:ind w:left="714" w:hanging="357"/>
        <w:contextualSpacing w:val="0"/>
      </w:pPr>
      <w:r w:rsidRPr="00EF5E78">
        <w:t xml:space="preserve">Dodávateľ zodpovedá za činnosť a správanie sa svojich zamestnancov, za </w:t>
      </w:r>
      <w:r w:rsidR="00633D8A" w:rsidRPr="00EF5E78">
        <w:t xml:space="preserve">stav strojov v súlade s Vyhláškou 508/2009 </w:t>
      </w:r>
      <w:proofErr w:type="spellStart"/>
      <w:r w:rsidR="00633D8A" w:rsidRPr="00EF5E78">
        <w:t>Z.z</w:t>
      </w:r>
      <w:proofErr w:type="spellEnd"/>
      <w:r w:rsidR="00633D8A" w:rsidRPr="00EF5E78">
        <w:t>.</w:t>
      </w:r>
      <w:r w:rsidRPr="00EF5E78">
        <w:t xml:space="preserve">, zariadenia, </w:t>
      </w:r>
      <w:r w:rsidR="00013270" w:rsidRPr="00EF5E78">
        <w:t xml:space="preserve">zverené objekty, používané objekty, </w:t>
      </w:r>
      <w:r w:rsidRPr="00EF5E78">
        <w:t>náradie, ktoré používa, za ich technický stav a za dodržiavanie</w:t>
      </w:r>
      <w:r w:rsidR="008741C7" w:rsidRPr="00EF5E78">
        <w:t xml:space="preserve"> predpisov</w:t>
      </w:r>
      <w:r w:rsidRPr="00EF5E78">
        <w:t xml:space="preserve"> BOZP, </w:t>
      </w:r>
      <w:r w:rsidR="008741C7" w:rsidRPr="00EF5E78">
        <w:t xml:space="preserve">PO a hygienických predpisov </w:t>
      </w:r>
      <w:r w:rsidRPr="00EF5E78">
        <w:t xml:space="preserve">počas vykonávania činností a prác v určených objektoch objednávateľa. Zodpovedá za ich odbornú, zdravotnú a psychickú spôsobilosť pri výkone prác, ktoré budú vykonávať a aby svojim počínaním neohrozili seba a iné osoby a nespôsobili úraz, požiar, škodu a haváriu zariadenia, ekologickú haváriu, kontamináciu výrobkov alebo </w:t>
      </w:r>
      <w:r w:rsidR="008741C7" w:rsidRPr="00EF5E78">
        <w:t>ne</w:t>
      </w:r>
      <w:r w:rsidRPr="00EF5E78">
        <w:t>narušil zdravotnú /hygienickú bezpečnosť výrobkov (sklených obalov) a</w:t>
      </w:r>
      <w:r w:rsidR="008741C7" w:rsidRPr="00EF5E78">
        <w:t xml:space="preserve"> bezpečnosť </w:t>
      </w:r>
      <w:r w:rsidRPr="00EF5E78">
        <w:t>ostatných zamestnancov.</w:t>
      </w:r>
    </w:p>
    <w:p w14:paraId="405AB44D" w14:textId="77777777" w:rsidR="0054767B" w:rsidRPr="00EF5E78" w:rsidRDefault="006A0B4C" w:rsidP="0001002B">
      <w:pPr>
        <w:pStyle w:val="Odsekzoznamu"/>
        <w:numPr>
          <w:ilvl w:val="0"/>
          <w:numId w:val="14"/>
        </w:numPr>
        <w:ind w:left="714" w:hanging="357"/>
        <w:contextualSpacing w:val="0"/>
      </w:pPr>
      <w:r w:rsidRPr="00EF5E78">
        <w:t>Porušenie predpisov z oblasti hygieny, ekoló</w:t>
      </w:r>
      <w:r w:rsidR="008741C7" w:rsidRPr="00EF5E78">
        <w:t>gie, BOZP, PO a požiadaviek na B</w:t>
      </w:r>
      <w:r w:rsidRPr="00EF5E78">
        <w:t>ezpečnosť výrobkov a potravín sa bude považovať za hrubé porušenie zmluvy. Objednávateľ je v prípade takéhoto porušenia, ktoré musí byť doložené zápisom</w:t>
      </w:r>
      <w:r w:rsidR="004A2D65" w:rsidRPr="00EF5E78">
        <w:t xml:space="preserve"> (Príloha č.1 tohto dokumentu)</w:t>
      </w:r>
      <w:r w:rsidRPr="00EF5E78">
        <w:t xml:space="preserve">, oprávnený požadovať finančný postih – sankciu, alebo okamžité vykázanie zo závodu. </w:t>
      </w:r>
    </w:p>
    <w:p w14:paraId="72C3BFA4" w14:textId="696EE99E" w:rsidR="00E55653" w:rsidRPr="00EF5E78" w:rsidRDefault="006A0B4C" w:rsidP="0001002B">
      <w:pPr>
        <w:pStyle w:val="Odsekzoznamu"/>
        <w:numPr>
          <w:ilvl w:val="0"/>
          <w:numId w:val="14"/>
        </w:numPr>
        <w:ind w:left="714" w:hanging="357"/>
        <w:contextualSpacing w:val="0"/>
      </w:pPr>
      <w:r w:rsidRPr="00EF5E78">
        <w:t xml:space="preserve">Každý dodávateľ služby alebo tovaru musí dodržiavať požiadavky na čistotu, bezpečnosť a hygienickú </w:t>
      </w:r>
      <w:proofErr w:type="spellStart"/>
      <w:r w:rsidRPr="00EF5E78">
        <w:t>nezávad</w:t>
      </w:r>
      <w:r w:rsidR="008741C7" w:rsidRPr="00EF5E78">
        <w:t>nosť</w:t>
      </w:r>
      <w:proofErr w:type="spellEnd"/>
      <w:r w:rsidR="008741C7" w:rsidRPr="00EF5E78">
        <w:t xml:space="preserve"> sklených obalov</w:t>
      </w:r>
      <w:r w:rsidR="00C50568" w:rsidRPr="00EF5E78">
        <w:t xml:space="preserve"> priamo vo</w:t>
      </w:r>
      <w:r w:rsidRPr="00EF5E78">
        <w:t xml:space="preserve"> výrobnom procese (horúca a studená zóna) alebo v pr</w:t>
      </w:r>
      <w:r w:rsidR="00C50568" w:rsidRPr="00EF5E78">
        <w:t>iestoroch interných a externých</w:t>
      </w:r>
      <w:r w:rsidRPr="00EF5E78">
        <w:t xml:space="preserve"> skladov hotových výrobkov (PJ), ale aj v priestore triedenia a prebaľovania výrobkov. O požiadavkách na d</w:t>
      </w:r>
      <w:r w:rsidR="00930B9A" w:rsidRPr="00EF5E78">
        <w:t>održiavanie hygieny a bezpečnosti</w:t>
      </w:r>
      <w:r w:rsidRPr="00EF5E78">
        <w:t xml:space="preserve"> výrobkov musí byť preukázateľne vykonané školenie (pozri VPN-0108-05-CHL-106-SK/EN FSSC 22000 </w:t>
      </w:r>
      <w:proofErr w:type="spellStart"/>
      <w:r w:rsidRPr="00EF5E78">
        <w:t>Entry</w:t>
      </w:r>
      <w:proofErr w:type="spellEnd"/>
      <w:r w:rsidRPr="00EF5E78">
        <w:t xml:space="preserve"> and hygiene </w:t>
      </w:r>
      <w:proofErr w:type="spellStart"/>
      <w:r w:rsidRPr="00EF5E78">
        <w:t>rules</w:t>
      </w:r>
      <w:proofErr w:type="spellEnd"/>
      <w:r w:rsidRPr="00EF5E78">
        <w:t xml:space="preserve">, VPN-0108-05-CHL-107-SK Usmernenia </w:t>
      </w:r>
      <w:r w:rsidR="00B21B8C" w:rsidRPr="00EF5E78">
        <w:t>pre správanie sa návštev vo VPN/</w:t>
      </w:r>
      <w:r w:rsidRPr="00EF5E78">
        <w:t xml:space="preserve"> VPN-0108-05-CHL-111-SK Usmernenia pre správanie sa cudzích firiem vo VPN). V čase pandémie COVID-19 sa musí vstupujúci </w:t>
      </w:r>
      <w:r w:rsidRPr="00EF5E78">
        <w:rPr>
          <w:szCs w:val="20"/>
        </w:rPr>
        <w:t xml:space="preserve">zamestnanec </w:t>
      </w:r>
      <w:r w:rsidR="005627BC" w:rsidRPr="00EF5E78">
        <w:rPr>
          <w:szCs w:val="20"/>
        </w:rPr>
        <w:t>správať</w:t>
      </w:r>
      <w:r w:rsidR="005627BC" w:rsidRPr="00EF5E78">
        <w:t xml:space="preserve"> podľa aktuálne platných legislatívnych a interných pravidiel</w:t>
      </w:r>
      <w:r w:rsidRPr="00EF5E78">
        <w:t xml:space="preserve">. </w:t>
      </w:r>
    </w:p>
    <w:p w14:paraId="5A9BF654" w14:textId="77777777" w:rsidR="00B43743" w:rsidRPr="00EF5E78" w:rsidRDefault="0054767B" w:rsidP="0001002B">
      <w:pPr>
        <w:rPr>
          <w:b/>
        </w:rPr>
      </w:pPr>
      <w:r w:rsidRPr="00EF5E78">
        <w:rPr>
          <w:b/>
        </w:rPr>
        <w:t>Sankcie</w:t>
      </w:r>
    </w:p>
    <w:p w14:paraId="2C45E92E" w14:textId="77777777" w:rsidR="008741C7" w:rsidRPr="00EF5E78" w:rsidRDefault="008741C7" w:rsidP="0001002B">
      <w:r w:rsidRPr="00EF5E78">
        <w:t>Objednávateľ je oprávnený:</w:t>
      </w:r>
    </w:p>
    <w:p w14:paraId="110F5C6F" w14:textId="67870EE9" w:rsidR="006A0B4C" w:rsidRPr="00EF5E78" w:rsidRDefault="006A0B4C" w:rsidP="0001002B">
      <w:pPr>
        <w:pStyle w:val="Odsekzoznamu"/>
        <w:numPr>
          <w:ilvl w:val="0"/>
          <w:numId w:val="17"/>
        </w:numPr>
      </w:pPr>
      <w:r w:rsidRPr="00EF5E78">
        <w:t>v prípade prvého porušenia predpisov z oblasti ekológie, BOZP, PO</w:t>
      </w:r>
      <w:r w:rsidR="008741C7" w:rsidRPr="00EF5E78">
        <w:t>, B</w:t>
      </w:r>
      <w:r w:rsidR="000E1802" w:rsidRPr="00EF5E78">
        <w:t>ezpečnosti výrobkov a potravín</w:t>
      </w:r>
      <w:r w:rsidRPr="00EF5E78">
        <w:t xml:space="preserve"> alebo </w:t>
      </w:r>
      <w:r w:rsidR="000E1802" w:rsidRPr="00EF5E78">
        <w:t xml:space="preserve">aktuálnych </w:t>
      </w:r>
      <w:proofErr w:type="spellStart"/>
      <w:r w:rsidRPr="00EF5E78">
        <w:t>protipandemických</w:t>
      </w:r>
      <w:proofErr w:type="spellEnd"/>
      <w:r w:rsidRPr="00EF5E78">
        <w:t xml:space="preserve"> požiadaviek na bezpečnosť osôb a výrobkov </w:t>
      </w:r>
      <w:r w:rsidR="008741C7" w:rsidRPr="00EF5E78">
        <w:t xml:space="preserve">uložiť </w:t>
      </w:r>
      <w:r w:rsidRPr="00EF5E78">
        <w:t>sankciu vo výške 200.- EUR</w:t>
      </w:r>
    </w:p>
    <w:p w14:paraId="1559D62F" w14:textId="77777777" w:rsidR="00334177" w:rsidRPr="00EF5E78" w:rsidRDefault="006A0B4C" w:rsidP="0001002B">
      <w:pPr>
        <w:pStyle w:val="Odsekzoznamu"/>
        <w:numPr>
          <w:ilvl w:val="0"/>
          <w:numId w:val="17"/>
        </w:numPr>
      </w:pPr>
      <w:r w:rsidRPr="00EF5E78">
        <w:t>v prípade opakovaného porušenia predpisov z oblasti ekológie, BOZP, PO alebo požiadaviek na bezpečnosť výrobkov a</w:t>
      </w:r>
      <w:r w:rsidR="008741C7" w:rsidRPr="00EF5E78">
        <w:t> </w:t>
      </w:r>
      <w:r w:rsidRPr="00EF5E78">
        <w:t>potravín</w:t>
      </w:r>
      <w:r w:rsidR="008741C7" w:rsidRPr="00EF5E78">
        <w:t xml:space="preserve"> uložiť</w:t>
      </w:r>
      <w:r w:rsidRPr="00EF5E78">
        <w:t xml:space="preserve"> sankciu vo výške 800.- EUR a zákaz vstupu do </w:t>
      </w:r>
      <w:r w:rsidR="00461C97" w:rsidRPr="00EF5E78">
        <w:t>areálu</w:t>
      </w:r>
      <w:r w:rsidRPr="00EF5E78">
        <w:t xml:space="preserve"> VPN.</w:t>
      </w:r>
    </w:p>
    <w:p w14:paraId="327A83F8" w14:textId="77777777" w:rsidR="006A0B4C" w:rsidRPr="00EF5E78" w:rsidRDefault="004A340D" w:rsidP="0001002B">
      <w:r w:rsidRPr="00EF5E78">
        <w:lastRenderedPageBreak/>
        <w:t>Sankciu-</w:t>
      </w:r>
      <w:r w:rsidR="00A01B84" w:rsidRPr="00EF5E78">
        <w:t xml:space="preserve"> </w:t>
      </w:r>
      <w:r w:rsidR="006A0B4C" w:rsidRPr="00EF5E78">
        <w:t>postih bude objednávateľ od dodávateľa vymáhať prostrední</w:t>
      </w:r>
      <w:r w:rsidR="00334177" w:rsidRPr="00EF5E78">
        <w:t>ctvom zníž</w:t>
      </w:r>
      <w:r w:rsidR="002E5F33" w:rsidRPr="00EF5E78">
        <w:t>enia dohodnutej výšky</w:t>
      </w:r>
      <w:r w:rsidR="00334177" w:rsidRPr="00EF5E78">
        <w:t xml:space="preserve"> </w:t>
      </w:r>
      <w:r w:rsidR="006A0B4C" w:rsidRPr="00EF5E78">
        <w:t>faktúry o konkrétnu sumu za porušenie predpisov z oblasti BOZP, PO,</w:t>
      </w:r>
      <w:r w:rsidR="002E5F33" w:rsidRPr="00EF5E78">
        <w:t xml:space="preserve"> ekológie alebo požiadaviek na B</w:t>
      </w:r>
      <w:r w:rsidR="006A0B4C" w:rsidRPr="00EF5E78">
        <w:t xml:space="preserve">ezpečnosť výrobkov a potravín. </w:t>
      </w:r>
    </w:p>
    <w:p w14:paraId="21259218" w14:textId="77777777" w:rsidR="006A0B4C" w:rsidRPr="00EF5E78" w:rsidRDefault="00D51AC4" w:rsidP="0001002B">
      <w:r w:rsidRPr="00EF5E78">
        <w:t>P</w:t>
      </w:r>
      <w:r w:rsidR="006A0B4C" w:rsidRPr="00EF5E78">
        <w:t xml:space="preserve">okiaľ nebude </w:t>
      </w:r>
      <w:r w:rsidRPr="00EF5E78">
        <w:t xml:space="preserve">faktúra </w:t>
      </w:r>
      <w:r w:rsidR="006A0B4C" w:rsidRPr="00EF5E78">
        <w:t>ponížená o požadovanú sumu za porušenie predpisov BOZP, PO, ekológie a požiadaviek</w:t>
      </w:r>
      <w:r w:rsidR="002E5F33" w:rsidRPr="00EF5E78">
        <w:t xml:space="preserve"> na B</w:t>
      </w:r>
      <w:r w:rsidR="006A0B4C" w:rsidRPr="00EF5E78">
        <w:t>ezpe</w:t>
      </w:r>
      <w:r w:rsidR="004A340D" w:rsidRPr="00EF5E78">
        <w:t xml:space="preserve">čnosť výrobkov a potravín, </w:t>
      </w:r>
      <w:r w:rsidR="006A0B4C" w:rsidRPr="00EF5E78">
        <w:t>nebude objednávateľ hradiť dodávateľovi žiadne platby.</w:t>
      </w:r>
    </w:p>
    <w:p w14:paraId="396263C2" w14:textId="4CD832D4" w:rsidR="006A0B4C" w:rsidRPr="00EF5E78" w:rsidRDefault="006A0B4C" w:rsidP="0001002B">
      <w:r w:rsidRPr="00EF5E78">
        <w:t>V prípade porušenia hygienických predpisov, BOZP, PO a ekológie, alebo druhého alebo ďalšieho opakovania porušenia pr</w:t>
      </w:r>
      <w:r w:rsidR="002E5F33" w:rsidRPr="00EF5E78">
        <w:t>edpisov BOZP, PO, ekológie,</w:t>
      </w:r>
      <w:r w:rsidRPr="00EF5E78">
        <w:t xml:space="preserve"> </w:t>
      </w:r>
      <w:proofErr w:type="spellStart"/>
      <w:r w:rsidRPr="00EF5E78">
        <w:t>protipandemických</w:t>
      </w:r>
      <w:proofErr w:type="spellEnd"/>
      <w:r w:rsidRPr="00EF5E78">
        <w:t xml:space="preserve">  požiadaviek</w:t>
      </w:r>
      <w:r w:rsidR="002E5F33" w:rsidRPr="00EF5E78">
        <w:t xml:space="preserve"> na COVID-19 alebo požiadaviek pre B</w:t>
      </w:r>
      <w:r w:rsidRPr="00EF5E78">
        <w:t xml:space="preserve">ezpečnosť výrobkov a potravín, je objednávateľ </w:t>
      </w:r>
      <w:r w:rsidR="002E5F33" w:rsidRPr="00EF5E78">
        <w:t>oprávnený okamžite vykázať</w:t>
      </w:r>
      <w:r w:rsidRPr="00EF5E78">
        <w:t xml:space="preserve"> z priestorov spoločnosti VETROPACK NEMŠOVÁ </w:t>
      </w:r>
      <w:proofErr w:type="spellStart"/>
      <w:r w:rsidRPr="00EF5E78">
        <w:t>s.r.o</w:t>
      </w:r>
      <w:proofErr w:type="spellEnd"/>
      <w:r w:rsidRPr="00EF5E78">
        <w:t xml:space="preserve">. </w:t>
      </w:r>
      <w:r w:rsidR="002E5F33" w:rsidRPr="00EF5E78">
        <w:t>osobu,</w:t>
      </w:r>
      <w:r w:rsidRPr="00EF5E78">
        <w:t xml:space="preserve"> ktorá porušila predpisy, odstúpiť od zmluvy a v prípade vzniknutých </w:t>
      </w:r>
      <w:r w:rsidR="002E5F33" w:rsidRPr="00EF5E78">
        <w:t>škôd alebo omeškania realizácie</w:t>
      </w:r>
      <w:r w:rsidRPr="00EF5E78">
        <w:t xml:space="preserve"> požadovať od dodávateľa úhradu vzniknutých a následných škôd. V prípade, že sa činnosti vykonávajú nebezpečným spôsobom, alebo nie sú k dispozícii potrebné prostriedky pre bezpečné vykonávanie činností - je oprávnený objednávateľ alebo zodpovedná osoba objednávateľa (technik BOZP a PO, </w:t>
      </w:r>
      <w:proofErr w:type="spellStart"/>
      <w:r w:rsidRPr="00EF5E78">
        <w:t>dozorujúci</w:t>
      </w:r>
      <w:proofErr w:type="spellEnd"/>
      <w:r w:rsidRPr="00EF5E78">
        <w:t xml:space="preserve"> pracovník techniky, ekológ, člen SBS.…) dočasne pozastaviť vykonávanie činností a prác do doby, pokiaľ nebudú vykonané opatrenia k odstráneniu tohto nežiaduceho stavu. Všetky zdržania z tohto dôvodu idú na účet dodávateľa, vrátane sankcií za nedodrž</w:t>
      </w:r>
      <w:r w:rsidR="00334177" w:rsidRPr="00EF5E78">
        <w:t>anie termínu dodávky.</w:t>
      </w:r>
    </w:p>
    <w:p w14:paraId="0E99D66E" w14:textId="77777777" w:rsidR="006A0B4C" w:rsidRPr="00EF5E78" w:rsidRDefault="006A0B4C" w:rsidP="0001002B">
      <w:pPr>
        <w:rPr>
          <w:lang w:eastAsia="sk-SK"/>
        </w:rPr>
      </w:pPr>
      <w:r w:rsidRPr="00EF5E78">
        <w:t>V zmysle §18, (s</w:t>
      </w:r>
      <w:r w:rsidRPr="00EF5E78">
        <w:rPr>
          <w:lang w:eastAsia="sk-SK"/>
        </w:rPr>
        <w:t>polupráca zamestnávateľov)</w:t>
      </w:r>
      <w:r w:rsidR="002E5F33" w:rsidRPr="00EF5E78">
        <w:t xml:space="preserve"> Z</w:t>
      </w:r>
      <w:r w:rsidRPr="00EF5E78">
        <w:t xml:space="preserve">ákona č.124/2006 Z. z. </w:t>
      </w:r>
      <w:r w:rsidR="002E5F33" w:rsidRPr="00EF5E78">
        <w:t>v znení neskorších predpisov a Z</w:t>
      </w:r>
      <w:r w:rsidRPr="00EF5E78">
        <w:t xml:space="preserve">ákona č. 355/2007 Z. z </w:t>
      </w:r>
      <w:r w:rsidRPr="00EF5E78">
        <w:rPr>
          <w:rStyle w:val="h1a"/>
          <w:rFonts w:cs="Arial"/>
          <w:szCs w:val="20"/>
        </w:rPr>
        <w:t xml:space="preserve">o ochrane, podpore a rozvoji verejného zdravia </w:t>
      </w:r>
      <w:r w:rsidRPr="00EF5E78">
        <w:t xml:space="preserve">v znení neskorších predpisov, </w:t>
      </w:r>
      <w:r w:rsidRPr="00EF5E78">
        <w:rPr>
          <w:lang w:eastAsia="sk-SK"/>
        </w:rPr>
        <w:t xml:space="preserve">ak zamestnanci viacerých zamestnávateľov alebo fyzické osoby oprávnené na podnikanie plnia úlohy na spoločnom pracovisku v objekte VETROPACK NEMŠOVÁ </w:t>
      </w:r>
      <w:proofErr w:type="spellStart"/>
      <w:r w:rsidRPr="00EF5E78">
        <w:rPr>
          <w:lang w:eastAsia="sk-SK"/>
        </w:rPr>
        <w:t>s.r.o</w:t>
      </w:r>
      <w:proofErr w:type="spellEnd"/>
      <w:r w:rsidRPr="00EF5E78">
        <w:rPr>
          <w:lang w:eastAsia="sk-SK"/>
        </w:rPr>
        <w:t xml:space="preserve">., tak, že môže byť ohrozená ich bezpečnosť alebo zdravie, musí byť zaistená spolupráca zamestnávateľov a týchto osôb pri prevencii, príprave a vykonávaní opatrení na zaistenie bezpečnosti a ochrany zdravia pri práci. Koordinácia  činností a vzájomná informovanosť musí byť písomne dohodnutá prostredníctvom tejto prílohy.   </w:t>
      </w:r>
    </w:p>
    <w:p w14:paraId="3EC40258" w14:textId="77777777" w:rsidR="00334177" w:rsidRPr="00EF5E78" w:rsidRDefault="006A0B4C" w:rsidP="0001002B">
      <w:pPr>
        <w:rPr>
          <w:lang w:eastAsia="sk-SK"/>
        </w:rPr>
      </w:pPr>
      <w:r w:rsidRPr="00EF5E78">
        <w:rPr>
          <w:lang w:eastAsia="sk-SK"/>
        </w:rPr>
        <w:t>Dohoda v tejto prílohe určuje, že dodávateľ je povinný vytvoriť podmienky na z</w:t>
      </w:r>
      <w:r w:rsidR="00A83EFA" w:rsidRPr="00EF5E78">
        <w:rPr>
          <w:lang w:eastAsia="sk-SK"/>
        </w:rPr>
        <w:t xml:space="preserve">aistenie bezpečnosti a ochrany </w:t>
      </w:r>
      <w:r w:rsidRPr="00EF5E78">
        <w:rPr>
          <w:lang w:eastAsia="sk-SK"/>
        </w:rPr>
        <w:t xml:space="preserve">zdravia zamestnancov dodávateľa na spoločnom pracovisku vo VETROPACK NEMŠOVÁ </w:t>
      </w:r>
      <w:r w:rsidR="00334177" w:rsidRPr="00EF5E78">
        <w:rPr>
          <w:lang w:eastAsia="sk-SK"/>
        </w:rPr>
        <w:t xml:space="preserve"> </w:t>
      </w:r>
      <w:proofErr w:type="spellStart"/>
      <w:r w:rsidR="00334177" w:rsidRPr="00EF5E78">
        <w:rPr>
          <w:lang w:eastAsia="sk-SK"/>
        </w:rPr>
        <w:t>s.r.o</w:t>
      </w:r>
      <w:proofErr w:type="spellEnd"/>
      <w:r w:rsidR="00334177" w:rsidRPr="00EF5E78">
        <w:rPr>
          <w:lang w:eastAsia="sk-SK"/>
        </w:rPr>
        <w:t>. v  plnom rozsahu.</w:t>
      </w:r>
    </w:p>
    <w:p w14:paraId="009AAF48" w14:textId="03CE6C35" w:rsidR="006A0B4C" w:rsidRPr="00EF5E78" w:rsidRDefault="00F958B5" w:rsidP="0001002B">
      <w:pPr>
        <w:rPr>
          <w:b/>
        </w:rPr>
      </w:pPr>
      <w:r w:rsidRPr="00EF5E78">
        <w:rPr>
          <w:b/>
        </w:rPr>
        <w:t xml:space="preserve">Environmentálne požiadavky </w:t>
      </w:r>
    </w:p>
    <w:p w14:paraId="4943114E" w14:textId="241D1D21" w:rsidR="00334177" w:rsidRPr="00EF5E78" w:rsidRDefault="006A0B4C" w:rsidP="004A340D">
      <w:pPr>
        <w:pStyle w:val="Odsekzoznamu"/>
        <w:numPr>
          <w:ilvl w:val="0"/>
          <w:numId w:val="20"/>
        </w:numPr>
        <w:ind w:left="714" w:hanging="357"/>
        <w:contextualSpacing w:val="0"/>
      </w:pPr>
      <w:r w:rsidRPr="00EF5E78">
        <w:t>Dodávateľ je povinný pri vykonávaní prác u objednávateľa dodržiavať zákonné ustanovenia v oblasti životného prostredia, predovšetký</w:t>
      </w:r>
      <w:r w:rsidR="002E5F33" w:rsidRPr="00EF5E78">
        <w:t>m  Zákon MŽP SR č.79/2015 Z. z. o</w:t>
      </w:r>
      <w:r w:rsidRPr="00EF5E78">
        <w:t xml:space="preserve"> odpadoch v  znení neskorší</w:t>
      </w:r>
      <w:r w:rsidR="00E12632" w:rsidRPr="00EF5E78">
        <w:t>ch predpisov a vyhlášok a Zákon</w:t>
      </w:r>
      <w:r w:rsidRPr="00EF5E78">
        <w:t xml:space="preserve"> o ochrane vôd č.364/2004 a zároveň dodržiavať organizačnú smernicu „</w:t>
      </w:r>
      <w:r w:rsidR="001D6381" w:rsidRPr="00EF5E78">
        <w:t>Odpadové hospodárstvo vo VPN</w:t>
      </w:r>
      <w:r w:rsidRPr="00EF5E78">
        <w:t>“ a preventívne „</w:t>
      </w:r>
      <w:r w:rsidR="001D6381" w:rsidRPr="00EF5E78">
        <w:t>Opatrenia pre prípad havárie</w:t>
      </w:r>
      <w:r w:rsidR="00524087" w:rsidRPr="00EF5E78">
        <w:t xml:space="preserve"> pri nakladaní s nebezpečnými odpadmi vo VPN</w:t>
      </w:r>
      <w:r w:rsidR="001D6381" w:rsidRPr="00EF5E78">
        <w:t xml:space="preserve"> </w:t>
      </w:r>
      <w:r w:rsidRPr="00EF5E78">
        <w:t>“ – ako aj ochranu vody a odpadnej vody - viď „Havarijný plán“.</w:t>
      </w:r>
      <w:r w:rsidR="004A340D" w:rsidRPr="00EF5E78">
        <w:t xml:space="preserve"> </w:t>
      </w:r>
      <w:r w:rsidRPr="00EF5E78">
        <w:t xml:space="preserve">S </w:t>
      </w:r>
      <w:r w:rsidR="00334177" w:rsidRPr="00EF5E78">
        <w:t>oboma dokumentmi s</w:t>
      </w:r>
      <w:r w:rsidRPr="00EF5E78">
        <w:t>ú externí pracovníci oboznáme</w:t>
      </w:r>
      <w:r w:rsidR="00334177" w:rsidRPr="00EF5E78">
        <w:t>ní pri vstupnom školení do VPN.</w:t>
      </w:r>
    </w:p>
    <w:p w14:paraId="2CFBC75D" w14:textId="77777777" w:rsidR="006A0B4C" w:rsidRPr="00EF5E78" w:rsidRDefault="006A0B4C" w:rsidP="002F42D2">
      <w:pPr>
        <w:pStyle w:val="Odsekzoznamu"/>
        <w:numPr>
          <w:ilvl w:val="0"/>
          <w:numId w:val="20"/>
        </w:numPr>
        <w:ind w:left="714" w:hanging="357"/>
        <w:contextualSpacing w:val="0"/>
      </w:pPr>
      <w:r w:rsidRPr="00EF5E78">
        <w:t xml:space="preserve">Dodávateľ je povinný počas vykonávania prác udržiavať čistotu a poriadok v určených/prebraných objektoch objednávateľa, z dôrazom najmä ak bude vykonávať činnosti v zóne vysokého </w:t>
      </w:r>
      <w:r w:rsidR="002E5F33" w:rsidRPr="00EF5E78">
        <w:t>rizika na s</w:t>
      </w:r>
      <w:r w:rsidRPr="00EF5E78">
        <w:t>tudenej zóne alebo v sklade hotových výrobkov.</w:t>
      </w:r>
    </w:p>
    <w:p w14:paraId="521BFA8C" w14:textId="77777777" w:rsidR="006A0B4C" w:rsidRPr="00EF5E78" w:rsidRDefault="006A0B4C" w:rsidP="002F42D2">
      <w:pPr>
        <w:pStyle w:val="Odsekzoznamu"/>
        <w:numPr>
          <w:ilvl w:val="0"/>
          <w:numId w:val="20"/>
        </w:numPr>
        <w:ind w:left="714" w:hanging="357"/>
        <w:contextualSpacing w:val="0"/>
      </w:pPr>
      <w:r w:rsidRPr="00EF5E78">
        <w:t>Dodávateľ je povinný počínať si tak, aby počas jeho činnosti alebo následkom jeho činnosti nedošlo k havarijnej situácii na ŽP v objektoch VPN alebo mimo objektov VPN, predchádzať kontaminácii alebo</w:t>
      </w:r>
      <w:r w:rsidR="002E5F33" w:rsidRPr="00EF5E78">
        <w:t xml:space="preserve"> zníženiu b</w:t>
      </w:r>
      <w:r w:rsidRPr="00EF5E78">
        <w:t>ezpečnosti výrobkov počas výroby alebo na sklade hotových výrobkov.</w:t>
      </w:r>
    </w:p>
    <w:p w14:paraId="1667BCCE" w14:textId="77777777" w:rsidR="006A0B4C" w:rsidRPr="00EF5E78" w:rsidRDefault="006A0B4C" w:rsidP="002F42D2">
      <w:pPr>
        <w:pStyle w:val="Odsekzoznamu"/>
        <w:numPr>
          <w:ilvl w:val="0"/>
          <w:numId w:val="20"/>
        </w:numPr>
        <w:ind w:left="714" w:hanging="357"/>
        <w:contextualSpacing w:val="0"/>
      </w:pPr>
      <w:r w:rsidRPr="00EF5E78">
        <w:t>D</w:t>
      </w:r>
      <w:r w:rsidR="002E5F33" w:rsidRPr="00EF5E78">
        <w:t>odávateľ je povinný dodržiavať Z</w:t>
      </w:r>
      <w:r w:rsidRPr="00EF5E78">
        <w:t>ákon č. 79/2015 o odpadoch a príslušných vyhlášok, pričom odpady vzniknuté v súvislosti s jeho činnosťou ekologicky triediť, uskladniť, zneškodniť, prípadne zabezpečiť ich zneškodnenie oprávnenou osobou, pokiaľ nie je v zmluve stanovené inak.</w:t>
      </w:r>
    </w:p>
    <w:p w14:paraId="24C2EC8D" w14:textId="77777777" w:rsidR="006A0B4C" w:rsidRPr="00EF5E78" w:rsidRDefault="006A0B4C" w:rsidP="002F42D2">
      <w:pPr>
        <w:pStyle w:val="Odsekzoznamu"/>
        <w:numPr>
          <w:ilvl w:val="0"/>
          <w:numId w:val="20"/>
        </w:numPr>
        <w:ind w:left="714" w:hanging="357"/>
        <w:contextualSpacing w:val="0"/>
      </w:pPr>
      <w:r w:rsidRPr="00EF5E78">
        <w:t>Dodávateľ, ktorý bude zároveň nakladať s odpadmi  vzniknutými  dôsledkom jeho činnosťou, je povinný preukázať platné povolenie na nakladanie s odpadmi. V prípade vzniku nebezpečných odpadov je povinný sa preukázať platným povolením na nakladanie a prepravu  nebezpečných odpadov.</w:t>
      </w:r>
    </w:p>
    <w:p w14:paraId="64F99C29" w14:textId="77777777" w:rsidR="006A0B4C" w:rsidRPr="00EF5E78" w:rsidRDefault="006A0B4C" w:rsidP="002F42D2">
      <w:pPr>
        <w:pStyle w:val="Odsekzoznamu"/>
        <w:numPr>
          <w:ilvl w:val="0"/>
          <w:numId w:val="20"/>
        </w:numPr>
        <w:ind w:left="714" w:hanging="357"/>
        <w:contextualSpacing w:val="0"/>
      </w:pPr>
      <w:r w:rsidRPr="00EF5E78">
        <w:t xml:space="preserve">Pracovníci dodávateľa sú povinní absolvovať vstupnú </w:t>
      </w:r>
      <w:r w:rsidR="00C0327F" w:rsidRPr="00EF5E78">
        <w:t>inštruktáž</w:t>
      </w:r>
      <w:r w:rsidRPr="00EF5E78">
        <w:t xml:space="preserve"> o dodržiavaní ekologických predpisov v spoločnosti VETROPACK NEMŠOVÁ </w:t>
      </w:r>
      <w:proofErr w:type="spellStart"/>
      <w:r w:rsidRPr="00EF5E78">
        <w:t>s.r.o</w:t>
      </w:r>
      <w:proofErr w:type="spellEnd"/>
      <w:r w:rsidRPr="00EF5E78">
        <w:t>.</w:t>
      </w:r>
    </w:p>
    <w:p w14:paraId="56E8C0E9" w14:textId="0ED993E9" w:rsidR="006A0B4C" w:rsidRPr="00EF5E78" w:rsidRDefault="006A0B4C" w:rsidP="002F42D2">
      <w:pPr>
        <w:pStyle w:val="Odsekzoznamu"/>
        <w:numPr>
          <w:ilvl w:val="0"/>
          <w:numId w:val="20"/>
        </w:numPr>
        <w:ind w:left="714" w:hanging="357"/>
        <w:contextualSpacing w:val="0"/>
      </w:pPr>
      <w:r w:rsidRPr="00EF5E78">
        <w:lastRenderedPageBreak/>
        <w:t xml:space="preserve">Dodávateľ zodpovedá za svojich zamestnancov </w:t>
      </w:r>
      <w:r w:rsidR="00EF501B" w:rsidRPr="00EF5E78">
        <w:t>a</w:t>
      </w:r>
      <w:r w:rsidRPr="00EF5E78">
        <w:t xml:space="preserve"> za dodržiavanie, e</w:t>
      </w:r>
      <w:r w:rsidR="001B7BA2" w:rsidRPr="00EF5E78">
        <w:t xml:space="preserve">nvironmentálnych </w:t>
      </w:r>
      <w:r w:rsidRPr="00EF5E78">
        <w:t xml:space="preserve">legislatívnych predpisov SR, </w:t>
      </w:r>
      <w:proofErr w:type="spellStart"/>
      <w:r w:rsidRPr="00EF5E78">
        <w:t>t.j</w:t>
      </w:r>
      <w:proofErr w:type="spellEnd"/>
      <w:r w:rsidRPr="00EF5E78">
        <w:t>.</w:t>
      </w:r>
      <w:r w:rsidR="002E5F33" w:rsidRPr="00EF5E78">
        <w:t xml:space="preserve"> za manipuláciu</w:t>
      </w:r>
      <w:r w:rsidRPr="00EF5E78">
        <w:t xml:space="preserve"> s odpadmi, c</w:t>
      </w:r>
      <w:r w:rsidR="002E5F33" w:rsidRPr="00EF5E78">
        <w:t>hemikáliami a inými</w:t>
      </w:r>
      <w:r w:rsidRPr="00EF5E78">
        <w:t xml:space="preserve"> látkami</w:t>
      </w:r>
      <w:r w:rsidR="00E12632" w:rsidRPr="00EF5E78">
        <w:t xml:space="preserve"> </w:t>
      </w:r>
      <w:r w:rsidR="002E5F33" w:rsidRPr="00EF5E78">
        <w:t xml:space="preserve">nebezpečnými </w:t>
      </w:r>
      <w:r w:rsidR="00E12632" w:rsidRPr="00EF5E78">
        <w:t>pre ŽP</w:t>
      </w:r>
      <w:r w:rsidRPr="00EF5E78">
        <w:t xml:space="preserve"> počas vykonávania činností a prác v určených objektoch objednávateľa.</w:t>
      </w:r>
    </w:p>
    <w:p w14:paraId="3A3D99B0" w14:textId="4C0C02A6" w:rsidR="00280C0C" w:rsidRPr="00EF5E78" w:rsidRDefault="006A0B4C" w:rsidP="00280C0C">
      <w:pPr>
        <w:pStyle w:val="Odsekzoznamu"/>
        <w:numPr>
          <w:ilvl w:val="0"/>
          <w:numId w:val="20"/>
        </w:numPr>
        <w:ind w:left="714" w:hanging="357"/>
        <w:contextualSpacing w:val="0"/>
      </w:pPr>
      <w:r w:rsidRPr="00EF5E78">
        <w:t xml:space="preserve">Porušenie </w:t>
      </w:r>
      <w:r w:rsidR="001B7BA2" w:rsidRPr="00EF5E78">
        <w:t>environmentálnych</w:t>
      </w:r>
      <w:r w:rsidRPr="00EF5E78">
        <w:t xml:space="preserve"> predpisov sa bude považovať za hrubé porušenie zmluvy. Objednávateľ je oprávnený okamžite odstúpiť od zmluvy v prípade </w:t>
      </w:r>
      <w:r w:rsidR="001B7BA2" w:rsidRPr="00EF5E78">
        <w:t>environmentálnych</w:t>
      </w:r>
      <w:r w:rsidRPr="00EF5E78">
        <w:t xml:space="preserve"> porušení, prípadne požadovať úhradu vzniknutých škôd, alebo náhradu škody z</w:t>
      </w:r>
      <w:r w:rsidR="00E12632" w:rsidRPr="00EF5E78">
        <w:t>o</w:t>
      </w:r>
      <w:r w:rsidRPr="00EF5E78">
        <w:t xml:space="preserve"> vzniku mimoriadnych udalostí</w:t>
      </w:r>
      <w:r w:rsidR="0004002B" w:rsidRPr="00EF5E78">
        <w:t>.</w:t>
      </w:r>
      <w:r w:rsidRPr="00EF5E78">
        <w:t xml:space="preserve"> </w:t>
      </w:r>
    </w:p>
    <w:p w14:paraId="683DD61E" w14:textId="77777777" w:rsidR="00280C0C" w:rsidRPr="00EF5E78" w:rsidRDefault="00280C0C" w:rsidP="00280C0C">
      <w:r w:rsidRPr="00EF5E78">
        <w:t>V prípade vzniku úrazu, mimoriadnych situácií</w:t>
      </w:r>
      <w:r w:rsidR="002E5F33" w:rsidRPr="00EF5E78">
        <w:t xml:space="preserve"> a udalostí</w:t>
      </w:r>
      <w:r w:rsidRPr="00EF5E78">
        <w:t>, alebo akýchkoľvek incidentov v súvislosti s BOZP, OP, Bezpečnosťou výrobkov a potravín a Bezpečnosťou životného prostredia sú pracovníci dodávateľa povinní informovať zodpovedné osoby u</w:t>
      </w:r>
      <w:r w:rsidR="009D3D57" w:rsidRPr="00EF5E78">
        <w:t> </w:t>
      </w:r>
      <w:r w:rsidRPr="00EF5E78">
        <w:t>objednávateľa</w:t>
      </w:r>
      <w:r w:rsidR="009D3D57" w:rsidRPr="00EF5E78">
        <w:t xml:space="preserve"> (kontaktovať bezpečnostného technika/ osobu zodpovednú za životné prostredie/ za bezpečnosť výrobkov a potravín).</w:t>
      </w:r>
    </w:p>
    <w:p w14:paraId="274C2D4B" w14:textId="77777777" w:rsidR="004A2D65" w:rsidRPr="00EF5E78" w:rsidRDefault="004A2D65" w:rsidP="00280C0C"/>
    <w:p w14:paraId="30725B68" w14:textId="77777777" w:rsidR="004A2D65" w:rsidRPr="00EF5E78" w:rsidRDefault="004A2D65" w:rsidP="00280C0C"/>
    <w:p w14:paraId="2E29715C" w14:textId="77777777" w:rsidR="004A2D65" w:rsidRPr="00EF5E78" w:rsidRDefault="004A2D65" w:rsidP="00280C0C"/>
    <w:p w14:paraId="06EEA254" w14:textId="77777777" w:rsidR="004A2D65" w:rsidRPr="00EF5E78" w:rsidRDefault="004A2D65" w:rsidP="00280C0C"/>
    <w:p w14:paraId="0BD62412" w14:textId="77777777" w:rsidR="004A2D65" w:rsidRPr="00EF5E78" w:rsidRDefault="004A2D65" w:rsidP="00280C0C"/>
    <w:p w14:paraId="313278D1" w14:textId="77777777" w:rsidR="004A2D65" w:rsidRPr="00EF5E78" w:rsidRDefault="004A2D65" w:rsidP="00280C0C"/>
    <w:p w14:paraId="7851BF31" w14:textId="77777777" w:rsidR="004A2D65" w:rsidRPr="00EF5E78" w:rsidRDefault="004A2D65" w:rsidP="00280C0C"/>
    <w:p w14:paraId="7320AFC3" w14:textId="77777777" w:rsidR="004A2D65" w:rsidRPr="00EF5E78" w:rsidRDefault="004A2D65" w:rsidP="00280C0C"/>
    <w:p w14:paraId="4803BA82" w14:textId="77777777" w:rsidR="004A2D65" w:rsidRPr="00EF5E78" w:rsidRDefault="004A2D65" w:rsidP="00280C0C"/>
    <w:p w14:paraId="5216F201" w14:textId="77777777" w:rsidR="004A2D65" w:rsidRPr="00EF5E78" w:rsidRDefault="004A2D65" w:rsidP="00280C0C"/>
    <w:p w14:paraId="554EF5F7" w14:textId="77777777" w:rsidR="004A2D65" w:rsidRPr="00EF5E78" w:rsidRDefault="004A2D65" w:rsidP="00280C0C"/>
    <w:p w14:paraId="513EEA42" w14:textId="77777777" w:rsidR="004A2D65" w:rsidRPr="00EF5E78" w:rsidRDefault="004A2D65" w:rsidP="00280C0C"/>
    <w:p w14:paraId="75ADC488" w14:textId="77777777" w:rsidR="004A2D65" w:rsidRPr="00EF5E78" w:rsidRDefault="004A2D65" w:rsidP="00280C0C"/>
    <w:p w14:paraId="26599E74" w14:textId="77777777" w:rsidR="004A2D65" w:rsidRPr="00EF5E78" w:rsidRDefault="004A2D65" w:rsidP="00280C0C"/>
    <w:p w14:paraId="57208428" w14:textId="77777777" w:rsidR="001B7BA2" w:rsidRPr="00EF5E78" w:rsidRDefault="001B7BA2" w:rsidP="00280C0C"/>
    <w:p w14:paraId="157ADF54" w14:textId="77777777" w:rsidR="001B7BA2" w:rsidRPr="00EF5E78" w:rsidRDefault="001B7BA2" w:rsidP="00280C0C"/>
    <w:p w14:paraId="25D66977" w14:textId="77777777" w:rsidR="001B7BA2" w:rsidRPr="00EF5E78" w:rsidRDefault="001B7BA2" w:rsidP="00280C0C"/>
    <w:p w14:paraId="2D98CCCE" w14:textId="77777777" w:rsidR="001B7BA2" w:rsidRPr="00EF5E78" w:rsidRDefault="001B7BA2" w:rsidP="00280C0C"/>
    <w:p w14:paraId="59F5B4C1" w14:textId="77777777" w:rsidR="001B7BA2" w:rsidRPr="00EF5E78" w:rsidRDefault="001B7BA2" w:rsidP="00280C0C"/>
    <w:p w14:paraId="4224399D" w14:textId="77777777" w:rsidR="001B7BA2" w:rsidRPr="00EF5E78" w:rsidRDefault="001B7BA2" w:rsidP="00280C0C"/>
    <w:p w14:paraId="02C30C4A" w14:textId="77777777" w:rsidR="001B7BA2" w:rsidRPr="00EF5E78" w:rsidRDefault="001B7BA2" w:rsidP="00280C0C"/>
    <w:p w14:paraId="0FBB149B" w14:textId="77777777" w:rsidR="004A2D65" w:rsidRPr="00EF5E78" w:rsidRDefault="004A2D65" w:rsidP="00280C0C"/>
    <w:p w14:paraId="171227C0" w14:textId="77777777" w:rsidR="004A2D65" w:rsidRDefault="004A2D65" w:rsidP="004A2D65">
      <w:pPr>
        <w:rPr>
          <w:lang w:val="cs-CZ"/>
        </w:rPr>
      </w:pPr>
    </w:p>
    <w:p w14:paraId="5F33F1D4" w14:textId="77777777" w:rsidR="00EF5E78" w:rsidRPr="00EF5E78" w:rsidRDefault="00EF5E78" w:rsidP="004A2D65">
      <w:pPr>
        <w:rPr>
          <w:lang w:val="cs-CZ"/>
        </w:rPr>
      </w:pPr>
    </w:p>
    <w:p w14:paraId="2E8BA607" w14:textId="77777777" w:rsidR="004A2D65" w:rsidRPr="00EF5E78" w:rsidRDefault="004A2D65" w:rsidP="004A2D65">
      <w:pPr>
        <w:spacing w:after="0"/>
        <w:rPr>
          <w:rFonts w:eastAsia="Times New Roman" w:cs="Arial"/>
          <w:sz w:val="24"/>
          <w:lang w:eastAsia="de-CH"/>
        </w:rPr>
      </w:pPr>
      <w:proofErr w:type="spellStart"/>
      <w:r w:rsidRPr="00EF5E78">
        <w:rPr>
          <w:rFonts w:eastAsia="Times New Roman" w:cs="Arial"/>
          <w:b/>
          <w:sz w:val="24"/>
          <w:szCs w:val="24"/>
          <w:lang w:val="cs-CZ" w:eastAsia="de-CH"/>
        </w:rPr>
        <w:lastRenderedPageBreak/>
        <w:t>Príloha</w:t>
      </w:r>
      <w:proofErr w:type="spellEnd"/>
      <w:r w:rsidRPr="00EF5E78">
        <w:rPr>
          <w:rFonts w:eastAsia="Times New Roman" w:cs="Arial"/>
          <w:b/>
          <w:sz w:val="24"/>
          <w:szCs w:val="24"/>
          <w:lang w:val="cs-CZ" w:eastAsia="de-CH"/>
        </w:rPr>
        <w:t xml:space="preserve"> č.1:</w:t>
      </w:r>
      <w:r w:rsidRPr="00EF5E78">
        <w:rPr>
          <w:rFonts w:eastAsia="Times New Roman" w:cs="Arial"/>
          <w:sz w:val="24"/>
          <w:szCs w:val="24"/>
          <w:lang w:val="cs-CZ" w:eastAsia="de-CH"/>
        </w:rPr>
        <w:t xml:space="preserve"> </w:t>
      </w:r>
    </w:p>
    <w:p w14:paraId="3E6D13A4" w14:textId="77777777" w:rsidR="004A2D65" w:rsidRPr="00EF5E78" w:rsidRDefault="004A2D65" w:rsidP="004A2D65">
      <w:pPr>
        <w:spacing w:after="0"/>
        <w:jc w:val="center"/>
        <w:rPr>
          <w:rFonts w:ascii="Arial Black" w:eastAsia="Times New Roman" w:hAnsi="Arial Black" w:cs="Arial"/>
          <w:b/>
          <w:sz w:val="28"/>
          <w:szCs w:val="28"/>
          <w:u w:val="single"/>
          <w:lang w:val="cs-CZ" w:eastAsia="de-CH"/>
        </w:rPr>
      </w:pPr>
    </w:p>
    <w:p w14:paraId="79973DC9" w14:textId="77777777" w:rsidR="004A2D65" w:rsidRPr="00EF5E78" w:rsidRDefault="004A2D65" w:rsidP="004A2D65">
      <w:pPr>
        <w:spacing w:after="0"/>
        <w:jc w:val="center"/>
        <w:rPr>
          <w:rFonts w:eastAsia="Times New Roman" w:cs="Arial"/>
          <w:b/>
          <w:sz w:val="32"/>
          <w:szCs w:val="28"/>
          <w:lang w:val="cs-CZ" w:eastAsia="de-CH"/>
        </w:rPr>
      </w:pPr>
      <w:r w:rsidRPr="00EF5E78">
        <w:rPr>
          <w:rFonts w:eastAsia="Times New Roman" w:cs="Arial"/>
          <w:b/>
          <w:sz w:val="28"/>
          <w:lang w:val="cs-CZ" w:eastAsia="de-CH"/>
        </w:rPr>
        <w:t xml:space="preserve">Záznam o porušení </w:t>
      </w:r>
      <w:proofErr w:type="spellStart"/>
      <w:r w:rsidRPr="00EF5E78">
        <w:rPr>
          <w:rFonts w:eastAsia="Times New Roman" w:cs="Arial"/>
          <w:b/>
          <w:sz w:val="28"/>
          <w:lang w:val="cs-CZ" w:eastAsia="de-CH"/>
        </w:rPr>
        <w:t>zmluvných</w:t>
      </w:r>
      <w:proofErr w:type="spellEnd"/>
      <w:r w:rsidRPr="00EF5E78">
        <w:rPr>
          <w:rFonts w:eastAsia="Times New Roman" w:cs="Arial"/>
          <w:b/>
          <w:sz w:val="28"/>
          <w:lang w:val="cs-CZ" w:eastAsia="de-CH"/>
        </w:rPr>
        <w:t xml:space="preserve"> </w:t>
      </w:r>
      <w:proofErr w:type="spellStart"/>
      <w:r w:rsidRPr="00EF5E78">
        <w:rPr>
          <w:rFonts w:eastAsia="Times New Roman" w:cs="Arial"/>
          <w:b/>
          <w:sz w:val="28"/>
          <w:lang w:val="cs-CZ" w:eastAsia="de-CH"/>
        </w:rPr>
        <w:t>požiadaviek</w:t>
      </w:r>
      <w:proofErr w:type="spellEnd"/>
      <w:r w:rsidRPr="00EF5E78">
        <w:rPr>
          <w:rFonts w:eastAsia="Times New Roman" w:cs="Arial"/>
          <w:b/>
          <w:sz w:val="28"/>
          <w:lang w:val="cs-CZ" w:eastAsia="de-CH"/>
        </w:rPr>
        <w:t> v </w:t>
      </w:r>
      <w:proofErr w:type="spellStart"/>
      <w:r w:rsidRPr="00EF5E78">
        <w:rPr>
          <w:rFonts w:eastAsia="Times New Roman" w:cs="Arial"/>
          <w:b/>
          <w:sz w:val="28"/>
          <w:lang w:val="cs-CZ" w:eastAsia="de-CH"/>
        </w:rPr>
        <w:t>súvislosti</w:t>
      </w:r>
      <w:proofErr w:type="spellEnd"/>
      <w:r w:rsidRPr="00EF5E78">
        <w:rPr>
          <w:rFonts w:eastAsia="Times New Roman" w:cs="Arial"/>
          <w:b/>
          <w:sz w:val="28"/>
          <w:lang w:val="cs-CZ" w:eastAsia="de-CH"/>
        </w:rPr>
        <w:t xml:space="preserve"> s BOZP, PO, </w:t>
      </w:r>
      <w:proofErr w:type="spellStart"/>
      <w:r w:rsidRPr="00EF5E78">
        <w:rPr>
          <w:rFonts w:eastAsia="Times New Roman" w:cs="Arial"/>
          <w:b/>
          <w:sz w:val="28"/>
          <w:lang w:val="cs-CZ" w:eastAsia="de-CH"/>
        </w:rPr>
        <w:t>Bezpečnosťou</w:t>
      </w:r>
      <w:proofErr w:type="spellEnd"/>
      <w:r w:rsidRPr="00EF5E78">
        <w:rPr>
          <w:rFonts w:eastAsia="Times New Roman" w:cs="Arial"/>
          <w:b/>
          <w:sz w:val="28"/>
          <w:lang w:val="cs-CZ" w:eastAsia="de-CH"/>
        </w:rPr>
        <w:t xml:space="preserve"> </w:t>
      </w:r>
      <w:proofErr w:type="spellStart"/>
      <w:r w:rsidRPr="00EF5E78">
        <w:rPr>
          <w:rFonts w:eastAsia="Times New Roman" w:cs="Arial"/>
          <w:b/>
          <w:sz w:val="28"/>
          <w:lang w:val="cs-CZ" w:eastAsia="de-CH"/>
        </w:rPr>
        <w:t>výrobkov</w:t>
      </w:r>
      <w:proofErr w:type="spellEnd"/>
      <w:r w:rsidRPr="00EF5E78">
        <w:rPr>
          <w:rFonts w:eastAsia="Times New Roman" w:cs="Arial"/>
          <w:b/>
          <w:sz w:val="28"/>
          <w:lang w:val="cs-CZ" w:eastAsia="de-CH"/>
        </w:rPr>
        <w:t xml:space="preserve"> a </w:t>
      </w:r>
      <w:proofErr w:type="spellStart"/>
      <w:r w:rsidRPr="00EF5E78">
        <w:rPr>
          <w:rFonts w:eastAsia="Times New Roman" w:cs="Arial"/>
          <w:b/>
          <w:sz w:val="28"/>
          <w:lang w:val="cs-CZ" w:eastAsia="de-CH"/>
        </w:rPr>
        <w:t>potravín</w:t>
      </w:r>
      <w:proofErr w:type="spellEnd"/>
      <w:r w:rsidRPr="00EF5E78">
        <w:rPr>
          <w:rFonts w:eastAsia="Times New Roman" w:cs="Arial"/>
          <w:b/>
          <w:sz w:val="28"/>
          <w:lang w:val="cs-CZ" w:eastAsia="de-CH"/>
        </w:rPr>
        <w:t xml:space="preserve"> a </w:t>
      </w:r>
      <w:proofErr w:type="spellStart"/>
      <w:r w:rsidRPr="00EF5E78">
        <w:rPr>
          <w:rFonts w:eastAsia="Times New Roman" w:cs="Arial"/>
          <w:b/>
          <w:sz w:val="28"/>
          <w:lang w:val="cs-CZ" w:eastAsia="de-CH"/>
        </w:rPr>
        <w:t>Environmentálnych</w:t>
      </w:r>
      <w:proofErr w:type="spellEnd"/>
      <w:r w:rsidRPr="00EF5E78">
        <w:rPr>
          <w:rFonts w:eastAsia="Times New Roman" w:cs="Arial"/>
          <w:b/>
          <w:sz w:val="28"/>
          <w:lang w:val="cs-CZ" w:eastAsia="de-CH"/>
        </w:rPr>
        <w:t xml:space="preserve"> </w:t>
      </w:r>
      <w:proofErr w:type="spellStart"/>
      <w:r w:rsidRPr="00EF5E78">
        <w:rPr>
          <w:rFonts w:eastAsia="Times New Roman" w:cs="Arial"/>
          <w:b/>
          <w:sz w:val="28"/>
          <w:lang w:val="cs-CZ" w:eastAsia="de-CH"/>
        </w:rPr>
        <w:t>požiadaviek</w:t>
      </w:r>
      <w:proofErr w:type="spellEnd"/>
      <w:r w:rsidRPr="00EF5E78">
        <w:rPr>
          <w:rFonts w:eastAsia="Times New Roman" w:cs="Arial"/>
          <w:b/>
          <w:sz w:val="28"/>
          <w:lang w:val="cs-CZ" w:eastAsia="de-CH"/>
        </w:rPr>
        <w:t xml:space="preserve"> </w:t>
      </w:r>
      <w:proofErr w:type="spellStart"/>
      <w:r w:rsidRPr="00EF5E78">
        <w:rPr>
          <w:rFonts w:eastAsia="Times New Roman" w:cs="Arial"/>
          <w:b/>
          <w:sz w:val="28"/>
          <w:lang w:val="cs-CZ" w:eastAsia="de-CH"/>
        </w:rPr>
        <w:t>pri</w:t>
      </w:r>
      <w:proofErr w:type="spellEnd"/>
      <w:r w:rsidRPr="00EF5E78">
        <w:rPr>
          <w:rFonts w:eastAsia="Times New Roman" w:cs="Arial"/>
          <w:b/>
          <w:sz w:val="28"/>
          <w:lang w:val="cs-CZ" w:eastAsia="de-CH"/>
        </w:rPr>
        <w:t xml:space="preserve"> výkone </w:t>
      </w:r>
      <w:proofErr w:type="spellStart"/>
      <w:r w:rsidRPr="00EF5E78">
        <w:rPr>
          <w:rFonts w:eastAsia="Times New Roman" w:cs="Arial"/>
          <w:b/>
          <w:sz w:val="28"/>
          <w:lang w:val="cs-CZ" w:eastAsia="de-CH"/>
        </w:rPr>
        <w:t>dodávateľských</w:t>
      </w:r>
      <w:proofErr w:type="spellEnd"/>
      <w:r w:rsidRPr="00EF5E78">
        <w:rPr>
          <w:rFonts w:eastAsia="Times New Roman" w:cs="Arial"/>
          <w:b/>
          <w:sz w:val="28"/>
          <w:lang w:val="cs-CZ" w:eastAsia="de-CH"/>
        </w:rPr>
        <w:t xml:space="preserve"> </w:t>
      </w:r>
      <w:proofErr w:type="spellStart"/>
      <w:r w:rsidRPr="00EF5E78">
        <w:rPr>
          <w:rFonts w:eastAsia="Times New Roman" w:cs="Arial"/>
          <w:b/>
          <w:sz w:val="28"/>
          <w:lang w:val="cs-CZ" w:eastAsia="de-CH"/>
        </w:rPr>
        <w:t>prác</w:t>
      </w:r>
      <w:proofErr w:type="spellEnd"/>
      <w:r w:rsidRPr="00EF5E78">
        <w:rPr>
          <w:rFonts w:eastAsia="Times New Roman" w:cs="Arial"/>
          <w:b/>
          <w:sz w:val="28"/>
          <w:lang w:val="cs-CZ" w:eastAsia="de-CH"/>
        </w:rPr>
        <w:t xml:space="preserve"> </w:t>
      </w:r>
      <w:proofErr w:type="spellStart"/>
      <w:r w:rsidRPr="00EF5E78">
        <w:rPr>
          <w:rFonts w:eastAsia="Times New Roman" w:cs="Arial"/>
          <w:b/>
          <w:sz w:val="28"/>
          <w:lang w:val="cs-CZ" w:eastAsia="de-CH"/>
        </w:rPr>
        <w:t>vo</w:t>
      </w:r>
      <w:proofErr w:type="spellEnd"/>
      <w:r w:rsidRPr="00EF5E78">
        <w:rPr>
          <w:rFonts w:eastAsia="Times New Roman" w:cs="Arial"/>
          <w:b/>
          <w:sz w:val="28"/>
          <w:lang w:val="cs-CZ" w:eastAsia="de-CH"/>
        </w:rPr>
        <w:t xml:space="preserve"> VPN</w:t>
      </w:r>
    </w:p>
    <w:p w14:paraId="3A2A459A" w14:textId="77777777" w:rsidR="004A2D65" w:rsidRPr="00EF5E78" w:rsidRDefault="004A2D65" w:rsidP="004A2D65">
      <w:pPr>
        <w:spacing w:after="0"/>
        <w:rPr>
          <w:rFonts w:eastAsia="Times New Roman" w:cs="Arial"/>
          <w:sz w:val="24"/>
          <w:lang w:val="cs-CZ" w:eastAsia="de-CH"/>
        </w:rPr>
      </w:pPr>
    </w:p>
    <w:p w14:paraId="02BCE8E9" w14:textId="77777777" w:rsidR="004A2D65" w:rsidRPr="00EF5E78" w:rsidRDefault="004A2D65" w:rsidP="004A2D65">
      <w:pPr>
        <w:spacing w:after="0"/>
        <w:rPr>
          <w:rFonts w:eastAsia="Times New Roman" w:cs="Arial"/>
          <w:sz w:val="24"/>
          <w:lang w:val="cs-CZ" w:eastAsia="de-CH"/>
        </w:rPr>
      </w:pPr>
    </w:p>
    <w:p w14:paraId="243FDC75" w14:textId="77777777" w:rsidR="004A2D65" w:rsidRPr="00EF5E78" w:rsidRDefault="004A2D65" w:rsidP="004A2D65">
      <w:pPr>
        <w:spacing w:after="0" w:line="360" w:lineRule="auto"/>
        <w:rPr>
          <w:rFonts w:eastAsia="Times New Roman" w:cs="Arial"/>
          <w:sz w:val="24"/>
          <w:lang w:val="cs-CZ" w:eastAsia="de-CH"/>
        </w:rPr>
      </w:pPr>
      <w:proofErr w:type="spellStart"/>
      <w:r w:rsidRPr="00EF5E78">
        <w:rPr>
          <w:rFonts w:eastAsia="Times New Roman" w:cs="Arial"/>
          <w:sz w:val="24"/>
          <w:lang w:val="cs-CZ" w:eastAsia="de-CH"/>
        </w:rPr>
        <w:t>Meno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a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priezvisko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zamestnanca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>…………………</w:t>
      </w:r>
      <w:proofErr w:type="gramStart"/>
      <w:r w:rsidRPr="00EF5E78">
        <w:rPr>
          <w:rFonts w:eastAsia="Times New Roman" w:cs="Arial"/>
          <w:sz w:val="24"/>
          <w:lang w:val="cs-CZ" w:eastAsia="de-CH"/>
        </w:rPr>
        <w:t>…….</w:t>
      </w:r>
      <w:proofErr w:type="gramEnd"/>
      <w:r w:rsidRPr="00EF5E78">
        <w:rPr>
          <w:rFonts w:eastAsia="Times New Roman" w:cs="Arial"/>
          <w:sz w:val="24"/>
          <w:lang w:val="cs-CZ" w:eastAsia="de-CH"/>
        </w:rPr>
        <w:t>……..………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Dátum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narodenia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>…...........…..</w:t>
      </w:r>
    </w:p>
    <w:p w14:paraId="40F9359F" w14:textId="77777777" w:rsidR="004A2D65" w:rsidRPr="00EF5E78" w:rsidRDefault="004A2D65" w:rsidP="004A2D65">
      <w:pPr>
        <w:spacing w:after="0" w:line="360" w:lineRule="auto"/>
        <w:rPr>
          <w:rFonts w:eastAsia="Times New Roman" w:cs="Arial"/>
          <w:sz w:val="24"/>
          <w:lang w:val="cs-CZ" w:eastAsia="de-CH"/>
        </w:rPr>
      </w:pPr>
      <w:proofErr w:type="spellStart"/>
      <w:r w:rsidRPr="00EF5E78">
        <w:rPr>
          <w:rFonts w:eastAsia="Times New Roman" w:cs="Arial"/>
          <w:sz w:val="24"/>
          <w:lang w:val="cs-CZ" w:eastAsia="de-CH"/>
        </w:rPr>
        <w:t>Názov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dodávateľskej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firmy…………………………………………………………………………...…...</w:t>
      </w:r>
    </w:p>
    <w:p w14:paraId="338AD952" w14:textId="77777777" w:rsidR="004A2D65" w:rsidRPr="00EF5E78" w:rsidRDefault="004A2D65" w:rsidP="004A2D65">
      <w:pPr>
        <w:spacing w:after="0" w:line="360" w:lineRule="auto"/>
        <w:rPr>
          <w:rFonts w:eastAsia="Times New Roman" w:cs="Arial"/>
          <w:sz w:val="24"/>
          <w:lang w:val="cs-CZ" w:eastAsia="de-CH"/>
        </w:rPr>
      </w:pPr>
      <w:proofErr w:type="spellStart"/>
      <w:r w:rsidRPr="00EF5E78">
        <w:rPr>
          <w:rFonts w:eastAsia="Times New Roman" w:cs="Arial"/>
          <w:sz w:val="24"/>
          <w:lang w:val="cs-CZ" w:eastAsia="de-CH"/>
        </w:rPr>
        <w:t>Dátum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a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miesto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porušenia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predpisov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>……………………………………………………………………</w:t>
      </w:r>
    </w:p>
    <w:p w14:paraId="70C00058" w14:textId="77777777" w:rsidR="004A2D65" w:rsidRPr="00EF5E78" w:rsidRDefault="004A2D65" w:rsidP="004A2D65">
      <w:pPr>
        <w:spacing w:after="0" w:line="360" w:lineRule="auto"/>
        <w:rPr>
          <w:rFonts w:eastAsia="Times New Roman" w:cs="Arial"/>
          <w:sz w:val="24"/>
          <w:lang w:val="cs-CZ" w:eastAsia="de-CH"/>
        </w:rPr>
      </w:pPr>
      <w:proofErr w:type="spellStart"/>
      <w:r w:rsidRPr="00EF5E78">
        <w:rPr>
          <w:rFonts w:eastAsia="Times New Roman" w:cs="Arial"/>
          <w:sz w:val="24"/>
          <w:lang w:val="cs-CZ" w:eastAsia="de-CH"/>
        </w:rPr>
        <w:t>Spôsob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porušenia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predpisov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EF5E78">
        <w:rPr>
          <w:rFonts w:eastAsia="Times New Roman" w:cs="Arial"/>
          <w:sz w:val="24"/>
          <w:lang w:val="cs-CZ" w:eastAsia="de-CH"/>
        </w:rPr>
        <w:t>…….</w:t>
      </w:r>
      <w:proofErr w:type="gramEnd"/>
      <w:r w:rsidRPr="00EF5E78">
        <w:rPr>
          <w:rFonts w:eastAsia="Times New Roman" w:cs="Arial"/>
          <w:sz w:val="24"/>
          <w:lang w:val="cs-CZ" w:eastAsia="de-CH"/>
        </w:rPr>
        <w:t>……………………………………………………………………………………………………………….</w:t>
      </w:r>
    </w:p>
    <w:p w14:paraId="10DA1CD8" w14:textId="77777777" w:rsidR="004A2D65" w:rsidRPr="00EF5E78" w:rsidRDefault="004A2D65" w:rsidP="004A2D65">
      <w:pPr>
        <w:spacing w:after="0" w:line="360" w:lineRule="auto"/>
        <w:rPr>
          <w:rFonts w:eastAsia="Times New Roman" w:cs="Arial"/>
          <w:sz w:val="24"/>
          <w:lang w:val="cs-CZ" w:eastAsia="de-CH"/>
        </w:rPr>
      </w:pPr>
    </w:p>
    <w:p w14:paraId="1A913B1A" w14:textId="77777777" w:rsidR="004A2D65" w:rsidRPr="00EF5E78" w:rsidRDefault="004A2D65" w:rsidP="004A2D65">
      <w:pPr>
        <w:spacing w:after="0" w:line="360" w:lineRule="auto"/>
        <w:rPr>
          <w:rFonts w:eastAsia="Times New Roman" w:cs="Arial"/>
          <w:sz w:val="24"/>
          <w:lang w:val="cs-CZ" w:eastAsia="de-CH"/>
        </w:rPr>
      </w:pPr>
      <w:proofErr w:type="spellStart"/>
      <w:r w:rsidRPr="00EF5E78">
        <w:rPr>
          <w:rFonts w:eastAsia="Times New Roman" w:cs="Arial"/>
          <w:sz w:val="24"/>
          <w:lang w:val="cs-CZ" w:eastAsia="de-CH"/>
        </w:rPr>
        <w:t>Meno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svedka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porušenia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predpisov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>……………………………………………………………………….</w:t>
      </w:r>
    </w:p>
    <w:p w14:paraId="50950380" w14:textId="77777777" w:rsidR="004A2D65" w:rsidRPr="00EF5E78" w:rsidRDefault="004A2D65" w:rsidP="004A2D65">
      <w:pPr>
        <w:spacing w:after="0" w:line="360" w:lineRule="auto"/>
        <w:rPr>
          <w:rFonts w:eastAsia="Times New Roman" w:cs="Arial"/>
          <w:sz w:val="24"/>
          <w:lang w:val="cs-CZ" w:eastAsia="de-CH"/>
        </w:rPr>
      </w:pPr>
    </w:p>
    <w:p w14:paraId="7FB42208" w14:textId="77777777" w:rsidR="004A2D65" w:rsidRPr="00EF5E78" w:rsidRDefault="004A2D65" w:rsidP="004A2D65">
      <w:pPr>
        <w:spacing w:after="0" w:line="360" w:lineRule="auto"/>
        <w:rPr>
          <w:rFonts w:eastAsia="Times New Roman" w:cs="Arial"/>
          <w:sz w:val="24"/>
          <w:lang w:val="cs-CZ" w:eastAsia="de-CH"/>
        </w:rPr>
      </w:pPr>
      <w:r w:rsidRPr="00EF5E78">
        <w:rPr>
          <w:rFonts w:eastAsia="Times New Roman" w:cs="Arial"/>
          <w:sz w:val="24"/>
          <w:lang w:val="cs-CZ" w:eastAsia="de-CH"/>
        </w:rPr>
        <w:t xml:space="preserve">Na </w:t>
      </w:r>
      <w:proofErr w:type="gramStart"/>
      <w:r w:rsidRPr="00EF5E78">
        <w:rPr>
          <w:rFonts w:eastAsia="Times New Roman" w:cs="Arial"/>
          <w:sz w:val="24"/>
          <w:lang w:val="cs-CZ" w:eastAsia="de-CH"/>
        </w:rPr>
        <w:t>základe</w:t>
      </w:r>
      <w:proofErr w:type="gramEnd"/>
      <w:r w:rsidRPr="00EF5E78">
        <w:rPr>
          <w:rFonts w:eastAsia="Times New Roman" w:cs="Arial"/>
          <w:sz w:val="24"/>
          <w:lang w:val="cs-CZ" w:eastAsia="de-CH"/>
        </w:rPr>
        <w:t xml:space="preserve"> uvedených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skutočností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bude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dodávateľovi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uložená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sankcia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>……………………………</w:t>
      </w:r>
    </w:p>
    <w:p w14:paraId="3C8A999F" w14:textId="77777777" w:rsidR="004A2D65" w:rsidRPr="00EF5E78" w:rsidRDefault="004A2D65" w:rsidP="004A2D65">
      <w:pPr>
        <w:spacing w:after="0" w:line="360" w:lineRule="auto"/>
        <w:rPr>
          <w:rFonts w:eastAsia="Times New Roman" w:cs="Arial"/>
          <w:sz w:val="24"/>
          <w:lang w:val="cs-CZ" w:eastAsia="de-CH"/>
        </w:rPr>
      </w:pPr>
      <w:proofErr w:type="spellStart"/>
      <w:r w:rsidRPr="00EF5E78">
        <w:rPr>
          <w:rFonts w:eastAsia="Times New Roman" w:cs="Arial"/>
          <w:sz w:val="24"/>
          <w:lang w:val="cs-CZ" w:eastAsia="de-CH"/>
        </w:rPr>
        <w:t>Meno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a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prizvisko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zamestnanca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VPN,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ktorý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sankciu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uložil (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funkcia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>)…………………</w:t>
      </w:r>
      <w:proofErr w:type="gramStart"/>
      <w:r w:rsidRPr="00EF5E78">
        <w:rPr>
          <w:rFonts w:eastAsia="Times New Roman" w:cs="Arial"/>
          <w:sz w:val="24"/>
          <w:lang w:val="cs-CZ" w:eastAsia="de-CH"/>
        </w:rPr>
        <w:t>…....</w:t>
      </w:r>
      <w:proofErr w:type="gramEnd"/>
      <w:r w:rsidRPr="00EF5E78">
        <w:rPr>
          <w:rFonts w:eastAsia="Times New Roman" w:cs="Arial"/>
          <w:sz w:val="24"/>
          <w:lang w:val="cs-CZ" w:eastAsia="de-CH"/>
        </w:rPr>
        <w:t>…………</w:t>
      </w:r>
    </w:p>
    <w:p w14:paraId="2C344766" w14:textId="77777777" w:rsidR="004A2D65" w:rsidRPr="00EF5E78" w:rsidRDefault="004A2D65" w:rsidP="004A2D65">
      <w:pPr>
        <w:spacing w:after="0" w:line="360" w:lineRule="auto"/>
        <w:rPr>
          <w:rFonts w:eastAsia="Times New Roman" w:cs="Arial"/>
          <w:sz w:val="24"/>
          <w:lang w:val="cs-CZ" w:eastAsia="de-CH"/>
        </w:rPr>
      </w:pPr>
      <w:r w:rsidRPr="00EF5E78">
        <w:rPr>
          <w:rFonts w:eastAsia="Times New Roman" w:cs="Arial"/>
          <w:sz w:val="24"/>
          <w:lang w:val="cs-CZ" w:eastAsia="de-CH"/>
        </w:rPr>
        <w:t>…………………………………………………………………………………………………………….…</w:t>
      </w:r>
    </w:p>
    <w:p w14:paraId="6CA3D757" w14:textId="77777777" w:rsidR="004A2D65" w:rsidRPr="00EF5E78" w:rsidRDefault="004A2D65" w:rsidP="004A2D65">
      <w:pPr>
        <w:spacing w:after="0" w:line="360" w:lineRule="auto"/>
        <w:rPr>
          <w:rFonts w:eastAsia="Times New Roman" w:cs="Arial"/>
          <w:sz w:val="24"/>
          <w:lang w:val="cs-CZ" w:eastAsia="de-CH"/>
        </w:rPr>
      </w:pPr>
      <w:r w:rsidRPr="00EF5E78">
        <w:rPr>
          <w:rFonts w:eastAsia="Times New Roman" w:cs="Arial"/>
          <w:sz w:val="24"/>
          <w:lang w:val="cs-CZ" w:eastAsia="de-CH"/>
        </w:rPr>
        <w:t xml:space="preserve">Osoby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oboznámené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so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záznamom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>………………………………………………………………………</w:t>
      </w:r>
    </w:p>
    <w:p w14:paraId="648902CA" w14:textId="77777777" w:rsidR="004A2D65" w:rsidRPr="00EF5E78" w:rsidRDefault="004A2D65" w:rsidP="004A2D65">
      <w:pPr>
        <w:spacing w:after="0" w:line="360" w:lineRule="auto"/>
        <w:rPr>
          <w:rFonts w:eastAsia="Times New Roman" w:cs="Arial"/>
          <w:sz w:val="24"/>
          <w:lang w:val="cs-CZ" w:eastAsia="de-CH"/>
        </w:rPr>
      </w:pPr>
    </w:p>
    <w:p w14:paraId="773CE5A8" w14:textId="77777777" w:rsidR="004A2D65" w:rsidRPr="00EF5E78" w:rsidRDefault="004A2D65" w:rsidP="004A2D65">
      <w:pPr>
        <w:spacing w:after="0" w:line="360" w:lineRule="auto"/>
        <w:rPr>
          <w:rFonts w:eastAsia="Times New Roman" w:cs="Arial"/>
          <w:sz w:val="24"/>
          <w:lang w:val="cs-CZ" w:eastAsia="de-CH"/>
        </w:rPr>
      </w:pPr>
    </w:p>
    <w:p w14:paraId="76435BE8" w14:textId="77777777" w:rsidR="004A2D65" w:rsidRPr="00EF5E78" w:rsidRDefault="004A2D65" w:rsidP="004A2D65">
      <w:pPr>
        <w:spacing w:after="0" w:line="360" w:lineRule="auto"/>
        <w:rPr>
          <w:rFonts w:eastAsia="Times New Roman" w:cs="Arial"/>
          <w:sz w:val="24"/>
          <w:lang w:val="cs-CZ" w:eastAsia="de-CH"/>
        </w:rPr>
      </w:pPr>
      <w:r w:rsidRPr="00EF5E78">
        <w:rPr>
          <w:rFonts w:eastAsia="Times New Roman" w:cs="Arial"/>
          <w:sz w:val="24"/>
          <w:lang w:val="cs-CZ" w:eastAsia="de-CH"/>
        </w:rPr>
        <w:t>V 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Nemšovej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,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dňa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>………………………</w:t>
      </w:r>
    </w:p>
    <w:p w14:paraId="1129D97B" w14:textId="77777777" w:rsidR="004A2D65" w:rsidRPr="00EF5E78" w:rsidRDefault="004A2D65" w:rsidP="004A2D65">
      <w:pPr>
        <w:spacing w:after="0" w:line="360" w:lineRule="auto"/>
        <w:rPr>
          <w:rFonts w:eastAsia="Times New Roman" w:cs="Arial"/>
          <w:sz w:val="24"/>
          <w:lang w:val="cs-CZ" w:eastAsia="de-CH"/>
        </w:rPr>
      </w:pPr>
    </w:p>
    <w:p w14:paraId="0D890373" w14:textId="77777777" w:rsidR="004A2D65" w:rsidRPr="00EF5E78" w:rsidRDefault="004A2D65" w:rsidP="004A2D65">
      <w:pPr>
        <w:spacing w:after="0" w:line="360" w:lineRule="auto"/>
        <w:rPr>
          <w:rFonts w:eastAsia="Times New Roman" w:cs="Arial"/>
          <w:sz w:val="24"/>
          <w:lang w:val="cs-CZ" w:eastAsia="de-CH"/>
        </w:rPr>
      </w:pPr>
    </w:p>
    <w:p w14:paraId="5C561C5B" w14:textId="77777777" w:rsidR="004A2D65" w:rsidRPr="00EF5E78" w:rsidRDefault="004A2D65" w:rsidP="004A2D65">
      <w:pPr>
        <w:spacing w:after="0"/>
        <w:rPr>
          <w:rFonts w:eastAsia="Times New Roman" w:cs="Arial"/>
          <w:sz w:val="24"/>
          <w:lang w:val="cs-CZ" w:eastAsia="de-CH"/>
        </w:rPr>
      </w:pPr>
    </w:p>
    <w:p w14:paraId="6E8AB722" w14:textId="77777777" w:rsidR="004A2D65" w:rsidRPr="00EF5E78" w:rsidRDefault="004A2D65" w:rsidP="004A2D65">
      <w:pPr>
        <w:spacing w:after="0"/>
        <w:rPr>
          <w:rFonts w:eastAsia="Times New Roman" w:cs="Arial"/>
          <w:sz w:val="24"/>
          <w:lang w:val="cs-CZ" w:eastAsia="de-CH"/>
        </w:rPr>
      </w:pPr>
      <w:r w:rsidRPr="00EF5E78">
        <w:rPr>
          <w:rFonts w:eastAsia="Times New Roman" w:cs="Arial"/>
          <w:sz w:val="24"/>
          <w:lang w:val="cs-CZ" w:eastAsia="de-CH"/>
        </w:rPr>
        <w:t>………………………..……               ….................................                …………………………..</w:t>
      </w:r>
    </w:p>
    <w:p w14:paraId="5AA078A7" w14:textId="77777777" w:rsidR="004A2D65" w:rsidRPr="00EF5E78" w:rsidRDefault="004A2D65" w:rsidP="004A2D65">
      <w:pPr>
        <w:spacing w:after="0"/>
        <w:rPr>
          <w:rFonts w:eastAsia="Times New Roman" w:cs="Arial"/>
          <w:sz w:val="24"/>
          <w:lang w:val="cs-CZ" w:eastAsia="de-CH"/>
        </w:rPr>
      </w:pPr>
      <w:r w:rsidRPr="00EF5E78">
        <w:rPr>
          <w:rFonts w:eastAsia="Times New Roman" w:cs="Arial"/>
          <w:sz w:val="24"/>
          <w:lang w:val="cs-CZ" w:eastAsia="de-CH"/>
        </w:rPr>
        <w:t xml:space="preserve">  Podpis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zamestnanca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                          Podpis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svedka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                    Podpis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zamestnanca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VPN</w:t>
      </w:r>
    </w:p>
    <w:p w14:paraId="59418EAF" w14:textId="77777777" w:rsidR="004A2D65" w:rsidRPr="00EF5E78" w:rsidRDefault="004A2D65" w:rsidP="004A2D65">
      <w:pPr>
        <w:spacing w:after="0"/>
        <w:rPr>
          <w:rFonts w:eastAsia="Times New Roman" w:cs="Arial"/>
          <w:sz w:val="24"/>
          <w:lang w:val="cs-CZ" w:eastAsia="de-CH"/>
        </w:rPr>
      </w:pPr>
      <w:r w:rsidRPr="00EF5E78">
        <w:rPr>
          <w:rFonts w:eastAsia="Times New Roman" w:cs="Arial"/>
          <w:sz w:val="24"/>
          <w:lang w:val="cs-CZ" w:eastAsia="de-CH"/>
        </w:rPr>
        <w:t xml:space="preserve">   </w:t>
      </w:r>
      <w:proofErr w:type="spellStart"/>
      <w:r w:rsidRPr="00EF5E78">
        <w:rPr>
          <w:rFonts w:eastAsia="Times New Roman" w:cs="Arial"/>
          <w:sz w:val="24"/>
          <w:lang w:val="cs-CZ" w:eastAsia="de-CH"/>
        </w:rPr>
        <w:t>dodávateľskej</w:t>
      </w:r>
      <w:proofErr w:type="spellEnd"/>
      <w:r w:rsidRPr="00EF5E78">
        <w:rPr>
          <w:rFonts w:eastAsia="Times New Roman" w:cs="Arial"/>
          <w:sz w:val="24"/>
          <w:lang w:val="cs-CZ" w:eastAsia="de-CH"/>
        </w:rPr>
        <w:t xml:space="preserve"> firmy</w:t>
      </w:r>
    </w:p>
    <w:p w14:paraId="430BBE9E" w14:textId="77777777" w:rsidR="004A2D65" w:rsidRPr="00EF5E78" w:rsidRDefault="004A2D65" w:rsidP="004A2D65">
      <w:pPr>
        <w:spacing w:after="0" w:line="360" w:lineRule="auto"/>
        <w:rPr>
          <w:rFonts w:eastAsia="Times New Roman" w:cs="Arial"/>
          <w:sz w:val="24"/>
          <w:lang w:val="cs-CZ" w:eastAsia="de-CH"/>
        </w:rPr>
      </w:pPr>
    </w:p>
    <w:p w14:paraId="349C9495" w14:textId="77777777" w:rsidR="004A2D65" w:rsidRPr="00EF5E78" w:rsidRDefault="004A2D65" w:rsidP="004A2D65">
      <w:pPr>
        <w:spacing w:after="0"/>
        <w:rPr>
          <w:rFonts w:eastAsia="Times New Roman" w:cs="Arial"/>
          <w:sz w:val="24"/>
          <w:lang w:val="cs-CZ" w:eastAsia="de-CH"/>
        </w:rPr>
      </w:pPr>
    </w:p>
    <w:p w14:paraId="75FCE228" w14:textId="77777777" w:rsidR="004A2D65" w:rsidRPr="00EF5E78" w:rsidRDefault="004A2D65" w:rsidP="004A2D65">
      <w:pPr>
        <w:spacing w:after="0"/>
        <w:rPr>
          <w:rFonts w:eastAsia="Times New Roman" w:cs="Arial"/>
          <w:sz w:val="24"/>
          <w:lang w:val="cs-CZ" w:eastAsia="de-CH"/>
        </w:rPr>
      </w:pPr>
    </w:p>
    <w:p w14:paraId="017D040F" w14:textId="77777777" w:rsidR="004A2D65" w:rsidRPr="00EF5E78" w:rsidRDefault="004A2D65" w:rsidP="00280C0C"/>
    <w:sectPr w:rsidR="004A2D65" w:rsidRPr="00EF5E78" w:rsidSect="00C86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567" w:bottom="1134" w:left="1134" w:header="397" w:footer="268" w:gutter="0"/>
      <w:cols w:space="20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1E76" w14:textId="77777777" w:rsidR="002A1F5D" w:rsidRDefault="002A1F5D" w:rsidP="0001002B">
      <w:r>
        <w:separator/>
      </w:r>
    </w:p>
  </w:endnote>
  <w:endnote w:type="continuationSeparator" w:id="0">
    <w:p w14:paraId="1574AD50" w14:textId="77777777" w:rsidR="002A1F5D" w:rsidRDefault="002A1F5D" w:rsidP="0001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773E" w14:textId="77777777" w:rsidR="00FF1619" w:rsidRDefault="00FF161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E201" w14:textId="77777777" w:rsidR="00FF1619" w:rsidRDefault="00FF161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817A" w14:textId="77777777" w:rsidR="00FF1619" w:rsidRDefault="00FF16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59BD" w14:textId="77777777" w:rsidR="002A1F5D" w:rsidRDefault="002A1F5D" w:rsidP="0001002B">
      <w:r>
        <w:separator/>
      </w:r>
    </w:p>
  </w:footnote>
  <w:footnote w:type="continuationSeparator" w:id="0">
    <w:p w14:paraId="2BE594B4" w14:textId="77777777" w:rsidR="002A1F5D" w:rsidRDefault="002A1F5D" w:rsidP="00010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94CA" w14:textId="77777777" w:rsidR="00FF1619" w:rsidRDefault="00FF161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5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457"/>
      <w:gridCol w:w="2551"/>
      <w:gridCol w:w="1067"/>
    </w:tblGrid>
    <w:tr w:rsidR="00D35B2D" w:rsidRPr="00A26149" w14:paraId="6FE046A6" w14:textId="77777777" w:rsidTr="00A8394B">
      <w:trPr>
        <w:trHeight w:val="745"/>
      </w:trPr>
      <w:tc>
        <w:tcPr>
          <w:tcW w:w="6457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2D2F3D90" w14:textId="77777777" w:rsidR="00D35B2D" w:rsidRPr="00A26149" w:rsidRDefault="00D35B2D" w:rsidP="0001002B">
          <w:pPr>
            <w:pStyle w:val="Nadpis2"/>
          </w:pPr>
          <w:proofErr w:type="spellStart"/>
          <w:r w:rsidRPr="00A26149">
            <w:t>Systém</w:t>
          </w:r>
          <w:proofErr w:type="spellEnd"/>
          <w:r w:rsidRPr="00A26149">
            <w:t xml:space="preserve"> </w:t>
          </w:r>
          <w:proofErr w:type="spellStart"/>
          <w:r w:rsidRPr="00A26149">
            <w:t>riadenia</w:t>
          </w:r>
          <w:proofErr w:type="spellEnd"/>
          <w:r w:rsidRPr="00A26149">
            <w:t xml:space="preserve"> </w:t>
          </w:r>
          <w:proofErr w:type="spellStart"/>
          <w:r w:rsidRPr="00A26149">
            <w:t>skupiny</w:t>
          </w:r>
          <w:proofErr w:type="spellEnd"/>
          <w:r w:rsidRPr="00A26149">
            <w:t xml:space="preserve"> Vetropack</w:t>
          </w:r>
        </w:p>
      </w:tc>
      <w:tc>
        <w:tcPr>
          <w:tcW w:w="361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859961B" w14:textId="77777777" w:rsidR="00D35B2D" w:rsidRPr="00A26149" w:rsidRDefault="00D35B2D" w:rsidP="00B33171">
          <w:pPr>
            <w:jc w:val="center"/>
          </w:pPr>
          <w:r w:rsidRPr="00A26149">
            <w:object w:dxaOrig="2760" w:dyaOrig="600" w14:anchorId="44FE73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30pt">
                <v:imagedata r:id="rId1" o:title=""/>
              </v:shape>
              <o:OLEObject Type="Embed" ProgID="Word.Picture.8" ShapeID="_x0000_i1025" DrawAspect="Content" ObjectID="_1762593041" r:id="rId2"/>
            </w:object>
          </w:r>
        </w:p>
      </w:tc>
    </w:tr>
    <w:tr w:rsidR="00D35B2D" w:rsidRPr="006A0B4C" w14:paraId="7F7E494F" w14:textId="77777777" w:rsidTr="00A8394B">
      <w:trPr>
        <w:cantSplit/>
        <w:trHeight w:hRule="exact" w:val="467"/>
      </w:trPr>
      <w:tc>
        <w:tcPr>
          <w:tcW w:w="6457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0A033B07" w14:textId="77777777" w:rsidR="00FF5BC0" w:rsidRPr="00FF1619" w:rsidRDefault="002B7915" w:rsidP="002B7915">
          <w:pPr>
            <w:jc w:val="center"/>
            <w:rPr>
              <w:b/>
              <w:lang w:eastAsia="sk-SK"/>
            </w:rPr>
          </w:pPr>
          <w:r w:rsidRPr="00FF1619">
            <w:rPr>
              <w:b/>
              <w:caps/>
              <w:sz w:val="22"/>
            </w:rPr>
            <w:t>Podmienky dodržiavania predpisov pri vykonávaní dodávateľských prác vo</w:t>
          </w:r>
          <w:r w:rsidRPr="00FF1619">
            <w:rPr>
              <w:b/>
              <w:sz w:val="22"/>
            </w:rPr>
            <w:t xml:space="preserve"> VETROPACK NEMŠOVÁ</w:t>
          </w:r>
          <w:r w:rsidR="00FF5BC0" w:rsidRPr="00FF1619">
            <w:rPr>
              <w:b/>
              <w:sz w:val="22"/>
            </w:rPr>
            <w:t xml:space="preserve"> </w:t>
          </w:r>
          <w:proofErr w:type="spellStart"/>
          <w:r w:rsidR="00FF5BC0" w:rsidRPr="00FF1619">
            <w:rPr>
              <w:b/>
              <w:sz w:val="22"/>
            </w:rPr>
            <w:t>s.r.o</w:t>
          </w:r>
          <w:proofErr w:type="spellEnd"/>
          <w:r w:rsidR="00FF5BC0" w:rsidRPr="00FF1619">
            <w:rPr>
              <w:b/>
              <w:sz w:val="22"/>
            </w:rPr>
            <w:t>. (</w:t>
          </w:r>
          <w:r w:rsidRPr="00FF1619">
            <w:rPr>
              <w:b/>
              <w:sz w:val="22"/>
            </w:rPr>
            <w:t>príloha k objednávke/ zmluve</w:t>
          </w:r>
          <w:r w:rsidR="00FF5BC0" w:rsidRPr="00FF1619">
            <w:rPr>
              <w:b/>
              <w:sz w:val="22"/>
            </w:rPr>
            <w:t>)</w:t>
          </w:r>
        </w:p>
      </w:tc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38FC4499" w14:textId="1B5EFC48" w:rsidR="00D35B2D" w:rsidRPr="00A83EFA" w:rsidRDefault="00D35B2D" w:rsidP="0001002B">
          <w:r w:rsidRPr="00A83EFA">
            <w:t>VPN-01</w:t>
          </w:r>
          <w:r w:rsidR="00D83E1E">
            <w:t>0</w:t>
          </w:r>
          <w:r w:rsidR="00FF5BC0">
            <w:t>9-01-CHL-002-</w:t>
          </w:r>
          <w:r w:rsidR="00FF1619">
            <w:t>SK</w:t>
          </w:r>
        </w:p>
      </w:tc>
      <w:tc>
        <w:tcPr>
          <w:tcW w:w="106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0E07F3E" w14:textId="77777777" w:rsidR="00D35B2D" w:rsidRPr="00A83EFA" w:rsidRDefault="00D35B2D" w:rsidP="00A8394B">
          <w:pPr>
            <w:jc w:val="center"/>
          </w:pPr>
          <w:r w:rsidRPr="00A83EFA">
            <w:rPr>
              <w:rStyle w:val="slostrany"/>
              <w:rFonts w:cs="Arial"/>
              <w:color w:val="000000" w:themeColor="text1"/>
              <w:szCs w:val="16"/>
            </w:rPr>
            <w:fldChar w:fldCharType="begin"/>
          </w:r>
          <w:r w:rsidRPr="00A83EFA">
            <w:rPr>
              <w:rStyle w:val="slostrany"/>
              <w:rFonts w:cs="Arial"/>
              <w:color w:val="000000" w:themeColor="text1"/>
              <w:szCs w:val="16"/>
            </w:rPr>
            <w:instrText xml:space="preserve"> PAGE </w:instrText>
          </w:r>
          <w:r w:rsidRPr="00A83EFA">
            <w:rPr>
              <w:rStyle w:val="slostrany"/>
              <w:rFonts w:cs="Arial"/>
              <w:color w:val="000000" w:themeColor="text1"/>
              <w:szCs w:val="16"/>
            </w:rPr>
            <w:fldChar w:fldCharType="separate"/>
          </w:r>
          <w:r w:rsidR="00B33171">
            <w:rPr>
              <w:rStyle w:val="slostrany"/>
              <w:rFonts w:cs="Arial"/>
              <w:noProof/>
              <w:color w:val="000000" w:themeColor="text1"/>
              <w:szCs w:val="16"/>
            </w:rPr>
            <w:t>4</w:t>
          </w:r>
          <w:r w:rsidRPr="00A83EFA">
            <w:rPr>
              <w:rStyle w:val="slostrany"/>
              <w:rFonts w:cs="Arial"/>
              <w:color w:val="000000" w:themeColor="text1"/>
              <w:szCs w:val="16"/>
            </w:rPr>
            <w:fldChar w:fldCharType="end"/>
          </w:r>
          <w:r w:rsidRPr="00A83EFA">
            <w:rPr>
              <w:rStyle w:val="slostrany"/>
              <w:rFonts w:cs="Arial"/>
              <w:color w:val="000000" w:themeColor="text1"/>
              <w:szCs w:val="16"/>
            </w:rPr>
            <w:t xml:space="preserve"> / </w:t>
          </w:r>
          <w:r w:rsidRPr="00A83EFA">
            <w:rPr>
              <w:rStyle w:val="slostrany"/>
              <w:rFonts w:cs="Arial"/>
              <w:color w:val="000000" w:themeColor="text1"/>
              <w:szCs w:val="16"/>
            </w:rPr>
            <w:fldChar w:fldCharType="begin"/>
          </w:r>
          <w:r w:rsidRPr="00A83EFA">
            <w:rPr>
              <w:rStyle w:val="slostrany"/>
              <w:rFonts w:cs="Arial"/>
              <w:color w:val="000000" w:themeColor="text1"/>
              <w:szCs w:val="16"/>
            </w:rPr>
            <w:instrText xml:space="preserve"> NUMPAGES </w:instrText>
          </w:r>
          <w:r w:rsidRPr="00A83EFA">
            <w:rPr>
              <w:rStyle w:val="slostrany"/>
              <w:rFonts w:cs="Arial"/>
              <w:color w:val="000000" w:themeColor="text1"/>
              <w:szCs w:val="16"/>
            </w:rPr>
            <w:fldChar w:fldCharType="separate"/>
          </w:r>
          <w:r w:rsidR="00B33171">
            <w:rPr>
              <w:rStyle w:val="slostrany"/>
              <w:rFonts w:cs="Arial"/>
              <w:noProof/>
              <w:color w:val="000000" w:themeColor="text1"/>
              <w:szCs w:val="16"/>
            </w:rPr>
            <w:t>4</w:t>
          </w:r>
          <w:r w:rsidRPr="00A83EFA">
            <w:rPr>
              <w:rStyle w:val="slostrany"/>
              <w:rFonts w:cs="Arial"/>
              <w:color w:val="000000" w:themeColor="text1"/>
              <w:szCs w:val="16"/>
            </w:rPr>
            <w:fldChar w:fldCharType="end"/>
          </w:r>
        </w:p>
      </w:tc>
    </w:tr>
    <w:tr w:rsidR="00D35B2D" w:rsidRPr="006A0B4C" w14:paraId="0398DC5F" w14:textId="77777777" w:rsidTr="00A8394B">
      <w:trPr>
        <w:cantSplit/>
        <w:trHeight w:hRule="exact" w:val="405"/>
      </w:trPr>
      <w:tc>
        <w:tcPr>
          <w:tcW w:w="6457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ACF4919" w14:textId="77777777" w:rsidR="00D35B2D" w:rsidRPr="006A0B4C" w:rsidRDefault="00D35B2D" w:rsidP="0001002B">
          <w:pPr>
            <w:pStyle w:val="Nadpis2"/>
          </w:pPr>
        </w:p>
      </w:tc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6D33FF0C" w14:textId="77777777" w:rsidR="00D35B2D" w:rsidRPr="00A83EFA" w:rsidRDefault="00E91B01" w:rsidP="0001002B">
          <w:pPr>
            <w:rPr>
              <w:b/>
            </w:rPr>
          </w:pPr>
          <w:r>
            <w:t>2022-10-25</w:t>
          </w:r>
          <w:r w:rsidR="00FF5BC0">
            <w:t xml:space="preserve"> /  </w:t>
          </w:r>
          <w:proofErr w:type="spellStart"/>
          <w:r w:rsidR="00FF5BC0">
            <w:t>Fil</w:t>
          </w:r>
          <w:proofErr w:type="spellEnd"/>
        </w:p>
      </w:tc>
      <w:tc>
        <w:tcPr>
          <w:tcW w:w="106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ECC6DAF" w14:textId="77777777" w:rsidR="00D35B2D" w:rsidRPr="00A83EFA" w:rsidRDefault="00E91B01" w:rsidP="0001002B">
          <w:r>
            <w:t>Verzia 02</w:t>
          </w:r>
        </w:p>
      </w:tc>
    </w:tr>
  </w:tbl>
  <w:p w14:paraId="1A4ADD7D" w14:textId="77777777" w:rsidR="006929FC" w:rsidRPr="006A0B4C" w:rsidRDefault="006929FC" w:rsidP="0001002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B444" w14:textId="77777777" w:rsidR="00FF1619" w:rsidRDefault="00FF16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3CC"/>
    <w:multiLevelType w:val="hybridMultilevel"/>
    <w:tmpl w:val="AE1007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09D3"/>
    <w:multiLevelType w:val="hybridMultilevel"/>
    <w:tmpl w:val="B0424522"/>
    <w:lvl w:ilvl="0" w:tplc="E04427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48F5"/>
    <w:multiLevelType w:val="hybridMultilevel"/>
    <w:tmpl w:val="48A0831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0469"/>
    <w:multiLevelType w:val="hybridMultilevel"/>
    <w:tmpl w:val="D11A5A8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C27DC"/>
    <w:multiLevelType w:val="hybridMultilevel"/>
    <w:tmpl w:val="C158E484"/>
    <w:lvl w:ilvl="0" w:tplc="041B0011">
      <w:start w:val="1"/>
      <w:numFmt w:val="decimal"/>
      <w:lvlText w:val="%1)"/>
      <w:lvlJc w:val="left"/>
      <w:pPr>
        <w:ind w:left="729" w:hanging="360"/>
      </w:pPr>
    </w:lvl>
    <w:lvl w:ilvl="1" w:tplc="041B0019" w:tentative="1">
      <w:start w:val="1"/>
      <w:numFmt w:val="lowerLetter"/>
      <w:lvlText w:val="%2."/>
      <w:lvlJc w:val="left"/>
      <w:pPr>
        <w:ind w:left="1449" w:hanging="360"/>
      </w:pPr>
    </w:lvl>
    <w:lvl w:ilvl="2" w:tplc="041B001B" w:tentative="1">
      <w:start w:val="1"/>
      <w:numFmt w:val="lowerRoman"/>
      <w:lvlText w:val="%3."/>
      <w:lvlJc w:val="right"/>
      <w:pPr>
        <w:ind w:left="2169" w:hanging="180"/>
      </w:pPr>
    </w:lvl>
    <w:lvl w:ilvl="3" w:tplc="041B000F" w:tentative="1">
      <w:start w:val="1"/>
      <w:numFmt w:val="decimal"/>
      <w:lvlText w:val="%4."/>
      <w:lvlJc w:val="left"/>
      <w:pPr>
        <w:ind w:left="2889" w:hanging="360"/>
      </w:pPr>
    </w:lvl>
    <w:lvl w:ilvl="4" w:tplc="041B0019" w:tentative="1">
      <w:start w:val="1"/>
      <w:numFmt w:val="lowerLetter"/>
      <w:lvlText w:val="%5."/>
      <w:lvlJc w:val="left"/>
      <w:pPr>
        <w:ind w:left="3609" w:hanging="360"/>
      </w:pPr>
    </w:lvl>
    <w:lvl w:ilvl="5" w:tplc="041B001B" w:tentative="1">
      <w:start w:val="1"/>
      <w:numFmt w:val="lowerRoman"/>
      <w:lvlText w:val="%6."/>
      <w:lvlJc w:val="right"/>
      <w:pPr>
        <w:ind w:left="4329" w:hanging="180"/>
      </w:pPr>
    </w:lvl>
    <w:lvl w:ilvl="6" w:tplc="041B000F" w:tentative="1">
      <w:start w:val="1"/>
      <w:numFmt w:val="decimal"/>
      <w:lvlText w:val="%7."/>
      <w:lvlJc w:val="left"/>
      <w:pPr>
        <w:ind w:left="5049" w:hanging="360"/>
      </w:pPr>
    </w:lvl>
    <w:lvl w:ilvl="7" w:tplc="041B0019" w:tentative="1">
      <w:start w:val="1"/>
      <w:numFmt w:val="lowerLetter"/>
      <w:lvlText w:val="%8."/>
      <w:lvlJc w:val="left"/>
      <w:pPr>
        <w:ind w:left="5769" w:hanging="360"/>
      </w:pPr>
    </w:lvl>
    <w:lvl w:ilvl="8" w:tplc="041B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13C826CB"/>
    <w:multiLevelType w:val="hybridMultilevel"/>
    <w:tmpl w:val="776CDE56"/>
    <w:lvl w:ilvl="0" w:tplc="36A27584">
      <w:start w:val="1"/>
      <w:numFmt w:val="decimal"/>
      <w:lvlText w:val="%1."/>
      <w:lvlJc w:val="left"/>
      <w:pPr>
        <w:ind w:left="729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9" w:hanging="360"/>
      </w:pPr>
    </w:lvl>
    <w:lvl w:ilvl="2" w:tplc="041B001B" w:tentative="1">
      <w:start w:val="1"/>
      <w:numFmt w:val="lowerRoman"/>
      <w:lvlText w:val="%3."/>
      <w:lvlJc w:val="right"/>
      <w:pPr>
        <w:ind w:left="2169" w:hanging="180"/>
      </w:pPr>
    </w:lvl>
    <w:lvl w:ilvl="3" w:tplc="041B000F" w:tentative="1">
      <w:start w:val="1"/>
      <w:numFmt w:val="decimal"/>
      <w:lvlText w:val="%4."/>
      <w:lvlJc w:val="left"/>
      <w:pPr>
        <w:ind w:left="2889" w:hanging="360"/>
      </w:pPr>
    </w:lvl>
    <w:lvl w:ilvl="4" w:tplc="041B0019" w:tentative="1">
      <w:start w:val="1"/>
      <w:numFmt w:val="lowerLetter"/>
      <w:lvlText w:val="%5."/>
      <w:lvlJc w:val="left"/>
      <w:pPr>
        <w:ind w:left="3609" w:hanging="360"/>
      </w:pPr>
    </w:lvl>
    <w:lvl w:ilvl="5" w:tplc="041B001B" w:tentative="1">
      <w:start w:val="1"/>
      <w:numFmt w:val="lowerRoman"/>
      <w:lvlText w:val="%6."/>
      <w:lvlJc w:val="right"/>
      <w:pPr>
        <w:ind w:left="4329" w:hanging="180"/>
      </w:pPr>
    </w:lvl>
    <w:lvl w:ilvl="6" w:tplc="041B000F" w:tentative="1">
      <w:start w:val="1"/>
      <w:numFmt w:val="decimal"/>
      <w:lvlText w:val="%7."/>
      <w:lvlJc w:val="left"/>
      <w:pPr>
        <w:ind w:left="5049" w:hanging="360"/>
      </w:pPr>
    </w:lvl>
    <w:lvl w:ilvl="7" w:tplc="041B0019" w:tentative="1">
      <w:start w:val="1"/>
      <w:numFmt w:val="lowerLetter"/>
      <w:lvlText w:val="%8."/>
      <w:lvlJc w:val="left"/>
      <w:pPr>
        <w:ind w:left="5769" w:hanging="360"/>
      </w:pPr>
    </w:lvl>
    <w:lvl w:ilvl="8" w:tplc="041B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14553464"/>
    <w:multiLevelType w:val="hybridMultilevel"/>
    <w:tmpl w:val="02EA0616"/>
    <w:lvl w:ilvl="0" w:tplc="81AC4C5E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9662F"/>
    <w:multiLevelType w:val="hybridMultilevel"/>
    <w:tmpl w:val="9B800518"/>
    <w:lvl w:ilvl="0" w:tplc="041B000F">
      <w:start w:val="1"/>
      <w:numFmt w:val="decimal"/>
      <w:lvlText w:val="%1."/>
      <w:lvlJc w:val="left"/>
      <w:pPr>
        <w:ind w:left="729" w:hanging="360"/>
      </w:pPr>
    </w:lvl>
    <w:lvl w:ilvl="1" w:tplc="041B0019" w:tentative="1">
      <w:start w:val="1"/>
      <w:numFmt w:val="lowerLetter"/>
      <w:lvlText w:val="%2."/>
      <w:lvlJc w:val="left"/>
      <w:pPr>
        <w:ind w:left="1449" w:hanging="360"/>
      </w:pPr>
    </w:lvl>
    <w:lvl w:ilvl="2" w:tplc="041B001B" w:tentative="1">
      <w:start w:val="1"/>
      <w:numFmt w:val="lowerRoman"/>
      <w:lvlText w:val="%3."/>
      <w:lvlJc w:val="right"/>
      <w:pPr>
        <w:ind w:left="2169" w:hanging="180"/>
      </w:pPr>
    </w:lvl>
    <w:lvl w:ilvl="3" w:tplc="041B000F" w:tentative="1">
      <w:start w:val="1"/>
      <w:numFmt w:val="decimal"/>
      <w:lvlText w:val="%4."/>
      <w:lvlJc w:val="left"/>
      <w:pPr>
        <w:ind w:left="2889" w:hanging="360"/>
      </w:pPr>
    </w:lvl>
    <w:lvl w:ilvl="4" w:tplc="041B0019" w:tentative="1">
      <w:start w:val="1"/>
      <w:numFmt w:val="lowerLetter"/>
      <w:lvlText w:val="%5."/>
      <w:lvlJc w:val="left"/>
      <w:pPr>
        <w:ind w:left="3609" w:hanging="360"/>
      </w:pPr>
    </w:lvl>
    <w:lvl w:ilvl="5" w:tplc="041B001B" w:tentative="1">
      <w:start w:val="1"/>
      <w:numFmt w:val="lowerRoman"/>
      <w:lvlText w:val="%6."/>
      <w:lvlJc w:val="right"/>
      <w:pPr>
        <w:ind w:left="4329" w:hanging="180"/>
      </w:pPr>
    </w:lvl>
    <w:lvl w:ilvl="6" w:tplc="041B000F" w:tentative="1">
      <w:start w:val="1"/>
      <w:numFmt w:val="decimal"/>
      <w:lvlText w:val="%7."/>
      <w:lvlJc w:val="left"/>
      <w:pPr>
        <w:ind w:left="5049" w:hanging="360"/>
      </w:pPr>
    </w:lvl>
    <w:lvl w:ilvl="7" w:tplc="041B0019" w:tentative="1">
      <w:start w:val="1"/>
      <w:numFmt w:val="lowerLetter"/>
      <w:lvlText w:val="%8."/>
      <w:lvlJc w:val="left"/>
      <w:pPr>
        <w:ind w:left="5769" w:hanging="360"/>
      </w:pPr>
    </w:lvl>
    <w:lvl w:ilvl="8" w:tplc="041B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 w15:restartNumberingAfterBreak="0">
    <w:nsid w:val="2881119F"/>
    <w:multiLevelType w:val="hybridMultilevel"/>
    <w:tmpl w:val="12F48FD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6D64BE"/>
    <w:multiLevelType w:val="hybridMultilevel"/>
    <w:tmpl w:val="2E828B4C"/>
    <w:lvl w:ilvl="0" w:tplc="87D681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D7D41"/>
    <w:multiLevelType w:val="hybridMultilevel"/>
    <w:tmpl w:val="0338DE08"/>
    <w:lvl w:ilvl="0" w:tplc="E04427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E4C57"/>
    <w:multiLevelType w:val="hybridMultilevel"/>
    <w:tmpl w:val="CA84B92A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E285B"/>
    <w:multiLevelType w:val="hybridMultilevel"/>
    <w:tmpl w:val="12F48FD2"/>
    <w:lvl w:ilvl="0" w:tplc="041B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44193393"/>
    <w:multiLevelType w:val="hybridMultilevel"/>
    <w:tmpl w:val="C9622946"/>
    <w:lvl w:ilvl="0" w:tplc="D842191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E67C40"/>
    <w:multiLevelType w:val="hybridMultilevel"/>
    <w:tmpl w:val="024434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3496D"/>
    <w:multiLevelType w:val="hybridMultilevel"/>
    <w:tmpl w:val="56BCD864"/>
    <w:lvl w:ilvl="0" w:tplc="041B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375BCF"/>
    <w:multiLevelType w:val="hybridMultilevel"/>
    <w:tmpl w:val="AD7AC880"/>
    <w:lvl w:ilvl="0" w:tplc="041B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D1C75DB"/>
    <w:multiLevelType w:val="hybridMultilevel"/>
    <w:tmpl w:val="53509D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D70DE"/>
    <w:multiLevelType w:val="hybridMultilevel"/>
    <w:tmpl w:val="92B81D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D260C"/>
    <w:multiLevelType w:val="hybridMultilevel"/>
    <w:tmpl w:val="AE6611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A5782"/>
    <w:multiLevelType w:val="hybridMultilevel"/>
    <w:tmpl w:val="B5ACFD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656258">
    <w:abstractNumId w:val="18"/>
  </w:num>
  <w:num w:numId="2" w16cid:durableId="1284648882">
    <w:abstractNumId w:val="0"/>
  </w:num>
  <w:num w:numId="3" w16cid:durableId="13383505">
    <w:abstractNumId w:val="9"/>
  </w:num>
  <w:num w:numId="4" w16cid:durableId="23991021">
    <w:abstractNumId w:val="6"/>
  </w:num>
  <w:num w:numId="5" w16cid:durableId="747507799">
    <w:abstractNumId w:val="8"/>
  </w:num>
  <w:num w:numId="6" w16cid:durableId="1596743293">
    <w:abstractNumId w:val="16"/>
  </w:num>
  <w:num w:numId="7" w16cid:durableId="453214079">
    <w:abstractNumId w:val="13"/>
  </w:num>
  <w:num w:numId="8" w16cid:durableId="1214122146">
    <w:abstractNumId w:val="12"/>
  </w:num>
  <w:num w:numId="9" w16cid:durableId="567036656">
    <w:abstractNumId w:val="5"/>
  </w:num>
  <w:num w:numId="10" w16cid:durableId="175658411">
    <w:abstractNumId w:val="7"/>
  </w:num>
  <w:num w:numId="11" w16cid:durableId="1132480169">
    <w:abstractNumId w:val="15"/>
  </w:num>
  <w:num w:numId="12" w16cid:durableId="1175458416">
    <w:abstractNumId w:val="4"/>
  </w:num>
  <w:num w:numId="13" w16cid:durableId="1979144031">
    <w:abstractNumId w:val="11"/>
  </w:num>
  <w:num w:numId="14" w16cid:durableId="1852060459">
    <w:abstractNumId w:val="1"/>
  </w:num>
  <w:num w:numId="15" w16cid:durableId="283269854">
    <w:abstractNumId w:val="3"/>
  </w:num>
  <w:num w:numId="16" w16cid:durableId="1001204415">
    <w:abstractNumId w:val="10"/>
  </w:num>
  <w:num w:numId="17" w16cid:durableId="1920207476">
    <w:abstractNumId w:val="14"/>
  </w:num>
  <w:num w:numId="18" w16cid:durableId="101269166">
    <w:abstractNumId w:val="19"/>
  </w:num>
  <w:num w:numId="19" w16cid:durableId="1939214592">
    <w:abstractNumId w:val="20"/>
  </w:num>
  <w:num w:numId="20" w16cid:durableId="1582565295">
    <w:abstractNumId w:val="17"/>
  </w:num>
  <w:num w:numId="21" w16cid:durableId="1580283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36"/>
    <w:rsid w:val="0001002B"/>
    <w:rsid w:val="00012235"/>
    <w:rsid w:val="00013270"/>
    <w:rsid w:val="000155DA"/>
    <w:rsid w:val="00031DBC"/>
    <w:rsid w:val="0004002B"/>
    <w:rsid w:val="00040082"/>
    <w:rsid w:val="00054D31"/>
    <w:rsid w:val="0005551B"/>
    <w:rsid w:val="000674CA"/>
    <w:rsid w:val="0008339E"/>
    <w:rsid w:val="00092AEE"/>
    <w:rsid w:val="00093535"/>
    <w:rsid w:val="000B3084"/>
    <w:rsid w:val="000C1E24"/>
    <w:rsid w:val="000C3657"/>
    <w:rsid w:val="000C449A"/>
    <w:rsid w:val="000C5566"/>
    <w:rsid w:val="000C5E81"/>
    <w:rsid w:val="000C61DC"/>
    <w:rsid w:val="000E1802"/>
    <w:rsid w:val="000E33EC"/>
    <w:rsid w:val="000E60BB"/>
    <w:rsid w:val="000F3855"/>
    <w:rsid w:val="000F629D"/>
    <w:rsid w:val="000F6F1F"/>
    <w:rsid w:val="0010729C"/>
    <w:rsid w:val="00107B72"/>
    <w:rsid w:val="00115818"/>
    <w:rsid w:val="00115CCE"/>
    <w:rsid w:val="00120B8B"/>
    <w:rsid w:val="0012189C"/>
    <w:rsid w:val="001272A3"/>
    <w:rsid w:val="001421EE"/>
    <w:rsid w:val="001440AF"/>
    <w:rsid w:val="001524CD"/>
    <w:rsid w:val="0015338B"/>
    <w:rsid w:val="001716A8"/>
    <w:rsid w:val="00173F03"/>
    <w:rsid w:val="00176EB6"/>
    <w:rsid w:val="0018679D"/>
    <w:rsid w:val="001904CB"/>
    <w:rsid w:val="00191503"/>
    <w:rsid w:val="0019334C"/>
    <w:rsid w:val="001A3095"/>
    <w:rsid w:val="001A58C9"/>
    <w:rsid w:val="001B7BA2"/>
    <w:rsid w:val="001C5536"/>
    <w:rsid w:val="001C7934"/>
    <w:rsid w:val="001C7BA0"/>
    <w:rsid w:val="001D0B2B"/>
    <w:rsid w:val="001D6381"/>
    <w:rsid w:val="001E2365"/>
    <w:rsid w:val="001E3900"/>
    <w:rsid w:val="001F5DB1"/>
    <w:rsid w:val="00205FF3"/>
    <w:rsid w:val="00207C0C"/>
    <w:rsid w:val="0021499D"/>
    <w:rsid w:val="00215F89"/>
    <w:rsid w:val="00240681"/>
    <w:rsid w:val="002424DA"/>
    <w:rsid w:val="00243939"/>
    <w:rsid w:val="00247D34"/>
    <w:rsid w:val="002674EA"/>
    <w:rsid w:val="00270DE3"/>
    <w:rsid w:val="00277195"/>
    <w:rsid w:val="00277559"/>
    <w:rsid w:val="00280C0C"/>
    <w:rsid w:val="00281FA4"/>
    <w:rsid w:val="00284AE0"/>
    <w:rsid w:val="00292F50"/>
    <w:rsid w:val="0029579E"/>
    <w:rsid w:val="00297BC4"/>
    <w:rsid w:val="002A1F5D"/>
    <w:rsid w:val="002B7915"/>
    <w:rsid w:val="002C20DC"/>
    <w:rsid w:val="002C36D3"/>
    <w:rsid w:val="002E0BA6"/>
    <w:rsid w:val="002E49E8"/>
    <w:rsid w:val="002E5F33"/>
    <w:rsid w:val="002F42D2"/>
    <w:rsid w:val="00311D94"/>
    <w:rsid w:val="0032063C"/>
    <w:rsid w:val="00322CE1"/>
    <w:rsid w:val="00330112"/>
    <w:rsid w:val="00333A52"/>
    <w:rsid w:val="00334177"/>
    <w:rsid w:val="00350437"/>
    <w:rsid w:val="003545EB"/>
    <w:rsid w:val="00357B15"/>
    <w:rsid w:val="00360500"/>
    <w:rsid w:val="00363B17"/>
    <w:rsid w:val="0038035F"/>
    <w:rsid w:val="003B2E77"/>
    <w:rsid w:val="003B5492"/>
    <w:rsid w:val="003D07FD"/>
    <w:rsid w:val="003D377E"/>
    <w:rsid w:val="003D638D"/>
    <w:rsid w:val="003E3B82"/>
    <w:rsid w:val="003F1683"/>
    <w:rsid w:val="003F1FD6"/>
    <w:rsid w:val="00405943"/>
    <w:rsid w:val="00405EF6"/>
    <w:rsid w:val="004102D9"/>
    <w:rsid w:val="00420ED8"/>
    <w:rsid w:val="00427B74"/>
    <w:rsid w:val="00443DA5"/>
    <w:rsid w:val="00460A23"/>
    <w:rsid w:val="00461C97"/>
    <w:rsid w:val="00463A76"/>
    <w:rsid w:val="00463EA2"/>
    <w:rsid w:val="00466B9A"/>
    <w:rsid w:val="004706DD"/>
    <w:rsid w:val="0049496E"/>
    <w:rsid w:val="004A0D9C"/>
    <w:rsid w:val="004A2D65"/>
    <w:rsid w:val="004A340D"/>
    <w:rsid w:val="004B4962"/>
    <w:rsid w:val="004C4D32"/>
    <w:rsid w:val="004C727D"/>
    <w:rsid w:val="004D0743"/>
    <w:rsid w:val="004D35E5"/>
    <w:rsid w:val="004D4B75"/>
    <w:rsid w:val="004E32B4"/>
    <w:rsid w:val="004F67A8"/>
    <w:rsid w:val="0050697A"/>
    <w:rsid w:val="0051142D"/>
    <w:rsid w:val="00512C54"/>
    <w:rsid w:val="005169D5"/>
    <w:rsid w:val="00524087"/>
    <w:rsid w:val="00527695"/>
    <w:rsid w:val="00542AB8"/>
    <w:rsid w:val="00545F62"/>
    <w:rsid w:val="0054767B"/>
    <w:rsid w:val="0055317D"/>
    <w:rsid w:val="00560AAF"/>
    <w:rsid w:val="0056156A"/>
    <w:rsid w:val="005627BC"/>
    <w:rsid w:val="00563E16"/>
    <w:rsid w:val="0058341D"/>
    <w:rsid w:val="0058396F"/>
    <w:rsid w:val="005870EE"/>
    <w:rsid w:val="00590137"/>
    <w:rsid w:val="005A0B5E"/>
    <w:rsid w:val="005B05FE"/>
    <w:rsid w:val="005B383C"/>
    <w:rsid w:val="005B6C6E"/>
    <w:rsid w:val="005C0E03"/>
    <w:rsid w:val="005C6E23"/>
    <w:rsid w:val="005D0885"/>
    <w:rsid w:val="005E2322"/>
    <w:rsid w:val="005E23BA"/>
    <w:rsid w:val="005E2F89"/>
    <w:rsid w:val="005E4125"/>
    <w:rsid w:val="005E492C"/>
    <w:rsid w:val="00602C00"/>
    <w:rsid w:val="00605015"/>
    <w:rsid w:val="00606A85"/>
    <w:rsid w:val="006075BE"/>
    <w:rsid w:val="00615D8E"/>
    <w:rsid w:val="006336E4"/>
    <w:rsid w:val="00633D8A"/>
    <w:rsid w:val="00643321"/>
    <w:rsid w:val="0064547E"/>
    <w:rsid w:val="0065225A"/>
    <w:rsid w:val="0065647B"/>
    <w:rsid w:val="006676C2"/>
    <w:rsid w:val="0068697A"/>
    <w:rsid w:val="006929FC"/>
    <w:rsid w:val="006A0B4C"/>
    <w:rsid w:val="006A3578"/>
    <w:rsid w:val="006A47A9"/>
    <w:rsid w:val="006A77E3"/>
    <w:rsid w:val="006B0B9D"/>
    <w:rsid w:val="006D2CF8"/>
    <w:rsid w:val="006D5E4A"/>
    <w:rsid w:val="006D60F9"/>
    <w:rsid w:val="006E0051"/>
    <w:rsid w:val="006E0837"/>
    <w:rsid w:val="006E61DC"/>
    <w:rsid w:val="006F015E"/>
    <w:rsid w:val="007051E5"/>
    <w:rsid w:val="00705597"/>
    <w:rsid w:val="0074626E"/>
    <w:rsid w:val="00764559"/>
    <w:rsid w:val="00765D70"/>
    <w:rsid w:val="0077485E"/>
    <w:rsid w:val="00776C21"/>
    <w:rsid w:val="00796558"/>
    <w:rsid w:val="00797787"/>
    <w:rsid w:val="007B4356"/>
    <w:rsid w:val="007B7DCA"/>
    <w:rsid w:val="007B7F41"/>
    <w:rsid w:val="007C0F7D"/>
    <w:rsid w:val="007E1857"/>
    <w:rsid w:val="007F086F"/>
    <w:rsid w:val="00806C39"/>
    <w:rsid w:val="0083569E"/>
    <w:rsid w:val="008431F2"/>
    <w:rsid w:val="00844AB2"/>
    <w:rsid w:val="008471A9"/>
    <w:rsid w:val="008475D5"/>
    <w:rsid w:val="00851E41"/>
    <w:rsid w:val="00864344"/>
    <w:rsid w:val="00864DD2"/>
    <w:rsid w:val="008741C7"/>
    <w:rsid w:val="00892319"/>
    <w:rsid w:val="008978DC"/>
    <w:rsid w:val="008A5C4C"/>
    <w:rsid w:val="008A6D51"/>
    <w:rsid w:val="008A782B"/>
    <w:rsid w:val="008B1F32"/>
    <w:rsid w:val="008B5758"/>
    <w:rsid w:val="008B7E67"/>
    <w:rsid w:val="008C5FD8"/>
    <w:rsid w:val="008D3C8B"/>
    <w:rsid w:val="008D793A"/>
    <w:rsid w:val="008E332F"/>
    <w:rsid w:val="008E6DB1"/>
    <w:rsid w:val="008F6A47"/>
    <w:rsid w:val="00904EFF"/>
    <w:rsid w:val="009116A2"/>
    <w:rsid w:val="00916D7C"/>
    <w:rsid w:val="00921A45"/>
    <w:rsid w:val="00923338"/>
    <w:rsid w:val="0092627C"/>
    <w:rsid w:val="00930B9A"/>
    <w:rsid w:val="00954371"/>
    <w:rsid w:val="009573C3"/>
    <w:rsid w:val="009A5CC4"/>
    <w:rsid w:val="009B3D4B"/>
    <w:rsid w:val="009B5FA9"/>
    <w:rsid w:val="009C6A83"/>
    <w:rsid w:val="009D17DB"/>
    <w:rsid w:val="009D3D57"/>
    <w:rsid w:val="009E3A6D"/>
    <w:rsid w:val="009F4C97"/>
    <w:rsid w:val="00A01B84"/>
    <w:rsid w:val="00A25831"/>
    <w:rsid w:val="00A26149"/>
    <w:rsid w:val="00A3151B"/>
    <w:rsid w:val="00A41A51"/>
    <w:rsid w:val="00A5041F"/>
    <w:rsid w:val="00A51EF5"/>
    <w:rsid w:val="00A57130"/>
    <w:rsid w:val="00A624FC"/>
    <w:rsid w:val="00A67995"/>
    <w:rsid w:val="00A73265"/>
    <w:rsid w:val="00A733F2"/>
    <w:rsid w:val="00A7747C"/>
    <w:rsid w:val="00A80258"/>
    <w:rsid w:val="00A807BE"/>
    <w:rsid w:val="00A8394B"/>
    <w:rsid w:val="00A83EFA"/>
    <w:rsid w:val="00A84FFC"/>
    <w:rsid w:val="00A95863"/>
    <w:rsid w:val="00AA29B8"/>
    <w:rsid w:val="00AF4DAE"/>
    <w:rsid w:val="00B06511"/>
    <w:rsid w:val="00B06768"/>
    <w:rsid w:val="00B21B8C"/>
    <w:rsid w:val="00B21E98"/>
    <w:rsid w:val="00B33171"/>
    <w:rsid w:val="00B43743"/>
    <w:rsid w:val="00B50018"/>
    <w:rsid w:val="00B56686"/>
    <w:rsid w:val="00B66D05"/>
    <w:rsid w:val="00B66E1D"/>
    <w:rsid w:val="00B736B2"/>
    <w:rsid w:val="00B779B9"/>
    <w:rsid w:val="00B82727"/>
    <w:rsid w:val="00B9753E"/>
    <w:rsid w:val="00BA4536"/>
    <w:rsid w:val="00BA5CAD"/>
    <w:rsid w:val="00BE47DD"/>
    <w:rsid w:val="00BF253B"/>
    <w:rsid w:val="00C0327F"/>
    <w:rsid w:val="00C1642C"/>
    <w:rsid w:val="00C36426"/>
    <w:rsid w:val="00C37504"/>
    <w:rsid w:val="00C40A06"/>
    <w:rsid w:val="00C50568"/>
    <w:rsid w:val="00C52656"/>
    <w:rsid w:val="00C61D34"/>
    <w:rsid w:val="00C629FE"/>
    <w:rsid w:val="00C633FB"/>
    <w:rsid w:val="00C64D2D"/>
    <w:rsid w:val="00C7063A"/>
    <w:rsid w:val="00C7268D"/>
    <w:rsid w:val="00C732ED"/>
    <w:rsid w:val="00C75842"/>
    <w:rsid w:val="00C815F4"/>
    <w:rsid w:val="00C86AD1"/>
    <w:rsid w:val="00C90A7F"/>
    <w:rsid w:val="00C90BB1"/>
    <w:rsid w:val="00C91681"/>
    <w:rsid w:val="00C92367"/>
    <w:rsid w:val="00C94D58"/>
    <w:rsid w:val="00CA0406"/>
    <w:rsid w:val="00CA5AED"/>
    <w:rsid w:val="00CB4816"/>
    <w:rsid w:val="00CB69C7"/>
    <w:rsid w:val="00CC184A"/>
    <w:rsid w:val="00CC20A0"/>
    <w:rsid w:val="00CD02E8"/>
    <w:rsid w:val="00CD489E"/>
    <w:rsid w:val="00CE0030"/>
    <w:rsid w:val="00CE15D7"/>
    <w:rsid w:val="00CF1CB6"/>
    <w:rsid w:val="00CF2423"/>
    <w:rsid w:val="00CF7EC4"/>
    <w:rsid w:val="00D101DB"/>
    <w:rsid w:val="00D116DC"/>
    <w:rsid w:val="00D11A3F"/>
    <w:rsid w:val="00D23E86"/>
    <w:rsid w:val="00D33A16"/>
    <w:rsid w:val="00D3573E"/>
    <w:rsid w:val="00D35B2D"/>
    <w:rsid w:val="00D51AC4"/>
    <w:rsid w:val="00D60A64"/>
    <w:rsid w:val="00D83E1E"/>
    <w:rsid w:val="00D85E79"/>
    <w:rsid w:val="00D9367C"/>
    <w:rsid w:val="00D9712A"/>
    <w:rsid w:val="00DA466D"/>
    <w:rsid w:val="00DB1779"/>
    <w:rsid w:val="00DB273B"/>
    <w:rsid w:val="00DD6594"/>
    <w:rsid w:val="00DE104D"/>
    <w:rsid w:val="00DE209D"/>
    <w:rsid w:val="00DE6CF5"/>
    <w:rsid w:val="00DF20F1"/>
    <w:rsid w:val="00DF2E20"/>
    <w:rsid w:val="00DF4659"/>
    <w:rsid w:val="00DF66E1"/>
    <w:rsid w:val="00E0735C"/>
    <w:rsid w:val="00E12632"/>
    <w:rsid w:val="00E130AC"/>
    <w:rsid w:val="00E17C6B"/>
    <w:rsid w:val="00E20B83"/>
    <w:rsid w:val="00E25452"/>
    <w:rsid w:val="00E34843"/>
    <w:rsid w:val="00E46423"/>
    <w:rsid w:val="00E5142E"/>
    <w:rsid w:val="00E534C5"/>
    <w:rsid w:val="00E55653"/>
    <w:rsid w:val="00E7530D"/>
    <w:rsid w:val="00E91B01"/>
    <w:rsid w:val="00E9290E"/>
    <w:rsid w:val="00EA63B4"/>
    <w:rsid w:val="00EC76CB"/>
    <w:rsid w:val="00ED445A"/>
    <w:rsid w:val="00EE5005"/>
    <w:rsid w:val="00EF501B"/>
    <w:rsid w:val="00EF5E78"/>
    <w:rsid w:val="00F02299"/>
    <w:rsid w:val="00F028C3"/>
    <w:rsid w:val="00F160F7"/>
    <w:rsid w:val="00F22646"/>
    <w:rsid w:val="00F25365"/>
    <w:rsid w:val="00F26E7B"/>
    <w:rsid w:val="00F31485"/>
    <w:rsid w:val="00F33C9C"/>
    <w:rsid w:val="00F33FD0"/>
    <w:rsid w:val="00F43C99"/>
    <w:rsid w:val="00F44E51"/>
    <w:rsid w:val="00F44E9C"/>
    <w:rsid w:val="00F619D9"/>
    <w:rsid w:val="00F6440E"/>
    <w:rsid w:val="00F6708E"/>
    <w:rsid w:val="00F703CB"/>
    <w:rsid w:val="00F8232B"/>
    <w:rsid w:val="00F8487E"/>
    <w:rsid w:val="00F8692A"/>
    <w:rsid w:val="00F958B5"/>
    <w:rsid w:val="00F973F8"/>
    <w:rsid w:val="00FA38AF"/>
    <w:rsid w:val="00FB2B42"/>
    <w:rsid w:val="00FB579F"/>
    <w:rsid w:val="00FD08F6"/>
    <w:rsid w:val="00FD1E99"/>
    <w:rsid w:val="00FE0BD7"/>
    <w:rsid w:val="00FF1619"/>
    <w:rsid w:val="00FF2D47"/>
    <w:rsid w:val="00FF2F3E"/>
    <w:rsid w:val="00FF5BC0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192AA45C"/>
  <w15:docId w15:val="{1AF4B977-AE2B-4BAD-9039-2763606B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002B"/>
    <w:pPr>
      <w:spacing w:after="200"/>
    </w:pPr>
    <w:rPr>
      <w:rFonts w:ascii="Arial" w:hAnsi="Arial"/>
      <w:sz w:val="20"/>
      <w:lang w:eastAsia="en-US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5551B"/>
    <w:pPr>
      <w:keepNext/>
      <w:spacing w:before="60" w:after="0"/>
      <w:jc w:val="center"/>
      <w:outlineLvl w:val="1"/>
    </w:pPr>
    <w:rPr>
      <w:rFonts w:eastAsia="Times New Roman"/>
      <w:b/>
      <w:sz w:val="24"/>
      <w:szCs w:val="20"/>
      <w:lang w:val="de-DE" w:eastAsia="de-A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05551B"/>
    <w:rPr>
      <w:rFonts w:ascii="Arial" w:hAnsi="Arial" w:cs="Times New Roman"/>
      <w:b/>
      <w:sz w:val="20"/>
      <w:szCs w:val="20"/>
      <w:lang w:val="de-DE" w:eastAsia="de-AT"/>
    </w:rPr>
  </w:style>
  <w:style w:type="table" w:styleId="Mriekatabuky">
    <w:name w:val="Table Grid"/>
    <w:basedOn w:val="Normlnatabuka"/>
    <w:uiPriority w:val="99"/>
    <w:rsid w:val="001C55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05551B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5551B"/>
    <w:rPr>
      <w:rFonts w:cs="Times New Roman"/>
    </w:rPr>
  </w:style>
  <w:style w:type="paragraph" w:styleId="Pta">
    <w:name w:val="footer"/>
    <w:basedOn w:val="Normlny"/>
    <w:link w:val="PtaChar"/>
    <w:uiPriority w:val="99"/>
    <w:rsid w:val="0005551B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locked/>
    <w:rsid w:val="0005551B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05551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5551B"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uiPriority w:val="99"/>
    <w:rsid w:val="0005551B"/>
    <w:rPr>
      <w:rFonts w:cs="Times New Roman"/>
    </w:rPr>
  </w:style>
  <w:style w:type="paragraph" w:styleId="Odsekzoznamu">
    <w:name w:val="List Paragraph"/>
    <w:basedOn w:val="Normlny"/>
    <w:uiPriority w:val="34"/>
    <w:qFormat/>
    <w:rsid w:val="000C3657"/>
    <w:pPr>
      <w:ind w:left="720"/>
      <w:contextualSpacing/>
    </w:pPr>
  </w:style>
  <w:style w:type="character" w:customStyle="1" w:styleId="hps">
    <w:name w:val="hps"/>
    <w:rsid w:val="004D35E5"/>
  </w:style>
  <w:style w:type="character" w:customStyle="1" w:styleId="h1a">
    <w:name w:val="h1a"/>
    <w:rsid w:val="006A0B4C"/>
  </w:style>
  <w:style w:type="character" w:styleId="Hypertextovprepojenie">
    <w:name w:val="Hyperlink"/>
    <w:uiPriority w:val="99"/>
    <w:rsid w:val="00C75842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locked/>
    <w:rsid w:val="00C75842"/>
    <w:pPr>
      <w:spacing w:before="360" w:after="0"/>
    </w:pPr>
    <w:rPr>
      <w:rFonts w:eastAsia="SimSun" w:cs="Arial"/>
      <w:b/>
      <w:bCs/>
      <w:caps/>
      <w:szCs w:val="20"/>
      <w:lang w:val="en-GB" w:eastAsia="zh-CN"/>
    </w:rPr>
  </w:style>
  <w:style w:type="paragraph" w:styleId="Obsah2">
    <w:name w:val="toc 2"/>
    <w:basedOn w:val="Normlny"/>
    <w:next w:val="Normlny"/>
    <w:autoRedefine/>
    <w:uiPriority w:val="39"/>
    <w:locked/>
    <w:rsid w:val="00C75842"/>
    <w:pPr>
      <w:tabs>
        <w:tab w:val="right" w:leader="dot" w:pos="10308"/>
      </w:tabs>
      <w:spacing w:before="240" w:after="0"/>
      <w:ind w:left="567"/>
    </w:pPr>
    <w:rPr>
      <w:rFonts w:eastAsia="SimSun"/>
      <w:bCs/>
      <w:szCs w:val="20"/>
      <w:lang w:val="en-GB" w:eastAsia="zh-CN"/>
    </w:rPr>
  </w:style>
  <w:style w:type="paragraph" w:styleId="Obsah3">
    <w:name w:val="toc 3"/>
    <w:basedOn w:val="Normlny"/>
    <w:next w:val="Normlny"/>
    <w:autoRedefine/>
    <w:uiPriority w:val="39"/>
    <w:unhideWhenUsed/>
    <w:locked/>
    <w:rsid w:val="00C75842"/>
    <w:pPr>
      <w:tabs>
        <w:tab w:val="right" w:leader="dot" w:pos="10308"/>
      </w:tabs>
      <w:spacing w:before="240" w:after="0"/>
      <w:ind w:left="907"/>
    </w:pPr>
    <w:rPr>
      <w:rFonts w:eastAsia="Times New Roman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8839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1404-00337</vt:lpstr>
      <vt:lpstr>1404-00337</vt:lpstr>
    </vt:vector>
  </TitlesOfParts>
  <Manager>DM</Manager>
  <Company>SKRIVANEK SLOVENSKO, s.r.o.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1404-00337</dc:title>
  <dc:creator>SKRIVANEK SLOVENSKO, s.r.o.</dc:creator>
  <cp:lastModifiedBy>Zuzana Vrtíková</cp:lastModifiedBy>
  <cp:revision>8</cp:revision>
  <cp:lastPrinted>2015-10-12T10:54:00Z</cp:lastPrinted>
  <dcterms:created xsi:type="dcterms:W3CDTF">2022-11-03T07:31:00Z</dcterms:created>
  <dcterms:modified xsi:type="dcterms:W3CDTF">2023-11-27T11:24:00Z</dcterms:modified>
</cp:coreProperties>
</file>